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E228" w14:textId="2C5E1DD2" w:rsidR="00BC0478" w:rsidRDefault="00BC0478" w:rsidP="00AF3177">
      <w:pPr>
        <w:pStyle w:val="Titre3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Présentation des axes 1, 2, et 5 et question en débat « autonomie </w:t>
      </w:r>
      <w:r w:rsidR="00386D0A">
        <w:rPr>
          <w:rFonts w:asciiTheme="minorHAnsi" w:hAnsiTheme="minorHAnsi"/>
          <w:b/>
          <w:bCs/>
          <w:color w:val="auto"/>
          <w:sz w:val="22"/>
          <w:szCs w:val="22"/>
        </w:rPr>
        <w:t>et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prescription pédagogique »</w:t>
      </w:r>
    </w:p>
    <w:p w14:paraId="49E2E67B" w14:textId="77777777" w:rsidR="00BC0478" w:rsidRDefault="00BC0478" w:rsidP="00AF3177">
      <w:pPr>
        <w:pStyle w:val="Titre3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6B5900E" w14:textId="433F6D56" w:rsidR="00F846C6" w:rsidRPr="001C50A4" w:rsidRDefault="009212F7" w:rsidP="009711ED">
      <w:pPr>
        <w:pStyle w:val="Titre3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C50A4">
        <w:rPr>
          <w:rFonts w:asciiTheme="minorHAnsi" w:hAnsiTheme="minorHAnsi"/>
          <w:b/>
          <w:bCs/>
          <w:color w:val="auto"/>
          <w:sz w:val="22"/>
          <w:szCs w:val="22"/>
        </w:rPr>
        <w:t xml:space="preserve">AXE 1 - </w:t>
      </w:r>
      <w:bookmarkStart w:id="0" w:name="_Toc42018748"/>
      <w:r w:rsidRPr="001C50A4">
        <w:rPr>
          <w:rFonts w:asciiTheme="minorHAnsi" w:hAnsiTheme="minorHAnsi"/>
          <w:b/>
          <w:bCs/>
          <w:color w:val="auto"/>
          <w:sz w:val="22"/>
          <w:szCs w:val="22"/>
        </w:rPr>
        <w:t>« LIRE, ECRIRE, PARLER » ET ENSEIGNER PLUS EXPLICITEMENT</w:t>
      </w:r>
      <w:bookmarkEnd w:id="0"/>
    </w:p>
    <w:p w14:paraId="48C7F96C" w14:textId="77777777" w:rsidR="00F846C6" w:rsidRPr="001C50A4" w:rsidRDefault="00F846C6" w:rsidP="00AF3177">
      <w:pPr>
        <w:jc w:val="both"/>
        <w:rPr>
          <w:sz w:val="22"/>
          <w:szCs w:val="22"/>
        </w:rPr>
      </w:pPr>
    </w:p>
    <w:p w14:paraId="3AB8911B" w14:textId="594A5C89" w:rsidR="009212F7" w:rsidRPr="001C50A4" w:rsidRDefault="00F53AD8" w:rsidP="00AF3177">
      <w:pPr>
        <w:jc w:val="both"/>
        <w:rPr>
          <w:sz w:val="22"/>
          <w:szCs w:val="22"/>
        </w:rPr>
      </w:pPr>
      <w:r w:rsidRPr="00CE57D6">
        <w:rPr>
          <w:sz w:val="22"/>
          <w:szCs w:val="22"/>
        </w:rPr>
        <w:t xml:space="preserve">La lecture </w:t>
      </w:r>
      <w:r w:rsidR="003D589F" w:rsidRPr="00CE57D6">
        <w:rPr>
          <w:sz w:val="22"/>
          <w:szCs w:val="22"/>
        </w:rPr>
        <w:t>des réponses aux questions de l’axe 1 fait émerger</w:t>
      </w:r>
      <w:r w:rsidR="003D589F">
        <w:rPr>
          <w:b/>
          <w:bCs/>
          <w:sz w:val="22"/>
          <w:szCs w:val="22"/>
        </w:rPr>
        <w:t xml:space="preserve"> cinq constats. </w:t>
      </w:r>
    </w:p>
    <w:p w14:paraId="55A38FB9" w14:textId="77777777" w:rsidR="009212F7" w:rsidRPr="001C50A4" w:rsidRDefault="009212F7" w:rsidP="00AF3177">
      <w:pPr>
        <w:jc w:val="both"/>
        <w:rPr>
          <w:sz w:val="22"/>
          <w:szCs w:val="22"/>
        </w:rPr>
      </w:pPr>
    </w:p>
    <w:p w14:paraId="7ECDA104" w14:textId="1A0FAF44" w:rsidR="009212F7" w:rsidRPr="00DA55B9" w:rsidRDefault="009212F7" w:rsidP="00AF3177">
      <w:pPr>
        <w:jc w:val="both"/>
        <w:rPr>
          <w:sz w:val="22"/>
          <w:szCs w:val="22"/>
        </w:rPr>
      </w:pPr>
      <w:r w:rsidRPr="009711ED">
        <w:rPr>
          <w:b/>
          <w:bCs/>
          <w:sz w:val="22"/>
          <w:szCs w:val="22"/>
        </w:rPr>
        <w:t>Premier constat</w:t>
      </w:r>
      <w:r w:rsidRPr="00BC0478">
        <w:rPr>
          <w:sz w:val="22"/>
          <w:szCs w:val="22"/>
        </w:rPr>
        <w:t> :</w:t>
      </w:r>
      <w:r w:rsidRPr="001C50A4">
        <w:rPr>
          <w:b/>
          <w:bCs/>
          <w:sz w:val="22"/>
          <w:szCs w:val="22"/>
        </w:rPr>
        <w:t xml:space="preserve"> </w:t>
      </w:r>
      <w:r w:rsidR="00DA55B9">
        <w:rPr>
          <w:sz w:val="22"/>
          <w:szCs w:val="22"/>
        </w:rPr>
        <w:t xml:space="preserve">Les termes qui reviennent en plus grand nombre dans les réponses ne sont pas ceux de l’intitulé de l’axe 1, mais ceux qui se réfèrent au </w:t>
      </w:r>
      <w:r w:rsidR="00DA55B9" w:rsidRPr="00DA55B9">
        <w:rPr>
          <w:b/>
          <w:bCs/>
          <w:sz w:val="22"/>
          <w:szCs w:val="22"/>
        </w:rPr>
        <w:t>travail collectif</w:t>
      </w:r>
      <w:r w:rsidR="00DA55B9">
        <w:rPr>
          <w:sz w:val="22"/>
          <w:szCs w:val="22"/>
        </w:rPr>
        <w:t>.</w:t>
      </w:r>
    </w:p>
    <w:p w14:paraId="31A71D7A" w14:textId="77777777" w:rsidR="009212F7" w:rsidRPr="001C50A4" w:rsidRDefault="009212F7" w:rsidP="00AF3177">
      <w:pPr>
        <w:jc w:val="both"/>
        <w:rPr>
          <w:sz w:val="22"/>
          <w:szCs w:val="22"/>
        </w:rPr>
      </w:pPr>
    </w:p>
    <w:p w14:paraId="6D494343" w14:textId="0D46C655" w:rsidR="009212F7" w:rsidRPr="003D589F" w:rsidRDefault="003D589F" w:rsidP="00AF3177">
      <w:pPr>
        <w:jc w:val="both"/>
        <w:rPr>
          <w:rFonts w:cstheme="minorHAnsi"/>
          <w:i/>
          <w:iCs/>
          <w:sz w:val="22"/>
          <w:szCs w:val="22"/>
        </w:rPr>
      </w:pPr>
      <w:r w:rsidRPr="00BC0478">
        <w:rPr>
          <w:rFonts w:cstheme="minorHAnsi"/>
          <w:bCs/>
          <w:sz w:val="22"/>
          <w:szCs w:val="22"/>
        </w:rPr>
        <w:t xml:space="preserve">Sur les 80% de réponses notant une </w:t>
      </w:r>
      <w:r w:rsidRPr="009711ED">
        <w:rPr>
          <w:rFonts w:cstheme="minorHAnsi"/>
          <w:bCs/>
          <w:sz w:val="22"/>
          <w:szCs w:val="22"/>
        </w:rPr>
        <w:t>évolution positive</w:t>
      </w:r>
      <w:r w:rsidRPr="00BC0478">
        <w:rPr>
          <w:rFonts w:cstheme="minorHAnsi"/>
          <w:bCs/>
          <w:sz w:val="22"/>
          <w:szCs w:val="22"/>
        </w:rPr>
        <w:t xml:space="preserve">, </w:t>
      </w:r>
      <w:r w:rsidR="009212F7" w:rsidRPr="00BC0478">
        <w:rPr>
          <w:rFonts w:cstheme="minorHAnsi"/>
          <w:bCs/>
          <w:sz w:val="22"/>
          <w:szCs w:val="22"/>
        </w:rPr>
        <w:t xml:space="preserve">51 % </w:t>
      </w:r>
      <w:r w:rsidRPr="00BC0478">
        <w:rPr>
          <w:rFonts w:cstheme="minorHAnsi"/>
          <w:bCs/>
          <w:sz w:val="22"/>
          <w:szCs w:val="22"/>
        </w:rPr>
        <w:t xml:space="preserve">le font </w:t>
      </w:r>
      <w:r w:rsidR="009212F7" w:rsidRPr="00BC0478">
        <w:rPr>
          <w:rFonts w:cstheme="minorHAnsi"/>
          <w:bCs/>
          <w:sz w:val="22"/>
          <w:szCs w:val="22"/>
        </w:rPr>
        <w:t>par des termes relevant du collectif</w:t>
      </w:r>
      <w:r w:rsidR="00BC0478">
        <w:rPr>
          <w:rFonts w:cstheme="minorHAnsi"/>
          <w:sz w:val="22"/>
          <w:szCs w:val="22"/>
        </w:rPr>
        <w:t> :</w:t>
      </w:r>
    </w:p>
    <w:p w14:paraId="2EA65495" w14:textId="50D35480" w:rsidR="009212F7" w:rsidRPr="003D589F" w:rsidRDefault="00DA55B9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iCs/>
          <w:sz w:val="22"/>
          <w:szCs w:val="22"/>
        </w:rPr>
      </w:pPr>
      <w:r w:rsidRPr="003D589F">
        <w:rPr>
          <w:rFonts w:cstheme="minorHAnsi"/>
          <w:sz w:val="22"/>
          <w:szCs w:val="22"/>
        </w:rPr>
        <w:t xml:space="preserve">Les termes qui désignent les acteurs : </w:t>
      </w:r>
      <w:r w:rsidR="009212F7" w:rsidRPr="003D589F">
        <w:rPr>
          <w:rFonts w:cstheme="minorHAnsi"/>
          <w:sz w:val="22"/>
          <w:szCs w:val="22"/>
        </w:rPr>
        <w:t xml:space="preserve">tous / tout – </w:t>
      </w:r>
      <w:r w:rsidRPr="003D589F">
        <w:rPr>
          <w:rFonts w:cstheme="minorHAnsi"/>
          <w:sz w:val="22"/>
          <w:szCs w:val="22"/>
        </w:rPr>
        <w:t>l’emploi du pronom « nous », de</w:t>
      </w:r>
      <w:r w:rsidR="00F53AD8" w:rsidRPr="003D589F">
        <w:rPr>
          <w:rFonts w:cstheme="minorHAnsi"/>
          <w:sz w:val="22"/>
          <w:szCs w:val="22"/>
        </w:rPr>
        <w:t xml:space="preserve">s </w:t>
      </w:r>
      <w:r w:rsidRPr="003D589F">
        <w:rPr>
          <w:rFonts w:cstheme="minorHAnsi"/>
          <w:sz w:val="22"/>
          <w:szCs w:val="22"/>
        </w:rPr>
        <w:t>adjectif</w:t>
      </w:r>
      <w:r w:rsidR="00F53AD8" w:rsidRPr="003D589F">
        <w:rPr>
          <w:rFonts w:cstheme="minorHAnsi"/>
          <w:sz w:val="22"/>
          <w:szCs w:val="22"/>
        </w:rPr>
        <w:t>s</w:t>
      </w:r>
      <w:r w:rsidRPr="003D589F">
        <w:rPr>
          <w:rFonts w:cstheme="minorHAnsi"/>
          <w:sz w:val="22"/>
          <w:szCs w:val="22"/>
        </w:rPr>
        <w:t xml:space="preserve"> « commun »</w:t>
      </w:r>
      <w:r w:rsidR="00F53AD8" w:rsidRPr="003D589F">
        <w:rPr>
          <w:rFonts w:cstheme="minorHAnsi"/>
          <w:sz w:val="22"/>
          <w:szCs w:val="22"/>
        </w:rPr>
        <w:t>, « collectif »</w:t>
      </w:r>
    </w:p>
    <w:p w14:paraId="3E0799B1" w14:textId="72090EC9" w:rsidR="009212F7" w:rsidRPr="003D589F" w:rsidRDefault="00DA55B9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iCs/>
          <w:sz w:val="22"/>
          <w:szCs w:val="22"/>
        </w:rPr>
      </w:pPr>
      <w:r w:rsidRPr="003D589F">
        <w:rPr>
          <w:rFonts w:cstheme="minorHAnsi"/>
          <w:sz w:val="22"/>
          <w:szCs w:val="22"/>
        </w:rPr>
        <w:t xml:space="preserve">Ceux qui disent la continuité : </w:t>
      </w:r>
      <w:r w:rsidR="009212F7" w:rsidRPr="003D589F">
        <w:rPr>
          <w:rFonts w:cstheme="minorHAnsi"/>
          <w:sz w:val="22"/>
          <w:szCs w:val="22"/>
        </w:rPr>
        <w:t>du cycle 1 au cycle 3 – du CP au collège – du cycle 1 au cycle 4</w:t>
      </w:r>
      <w:r w:rsidRPr="003D589F">
        <w:rPr>
          <w:rFonts w:cstheme="minorHAnsi"/>
          <w:sz w:val="22"/>
          <w:szCs w:val="22"/>
        </w:rPr>
        <w:t>, les mentions du « réseau »</w:t>
      </w:r>
    </w:p>
    <w:p w14:paraId="472D5C05" w14:textId="6D8ABA3B" w:rsidR="009212F7" w:rsidRPr="003D589F" w:rsidRDefault="00DA55B9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i/>
          <w:iCs/>
          <w:sz w:val="22"/>
          <w:szCs w:val="22"/>
        </w:rPr>
      </w:pPr>
      <w:r w:rsidRPr="003D589F">
        <w:rPr>
          <w:rFonts w:cstheme="minorHAnsi"/>
          <w:sz w:val="22"/>
          <w:szCs w:val="22"/>
        </w:rPr>
        <w:t xml:space="preserve">Ceux qui évoquent directement le travail collectif : </w:t>
      </w:r>
      <w:r w:rsidR="009212F7" w:rsidRPr="003D589F">
        <w:rPr>
          <w:rFonts w:cstheme="minorHAnsi"/>
          <w:sz w:val="22"/>
          <w:szCs w:val="22"/>
        </w:rPr>
        <w:t>aller voir les collègues – observations croisées – échanges – partage –– mutualisation –</w:t>
      </w:r>
      <w:proofErr w:type="spellStart"/>
      <w:r w:rsidRPr="003D589F">
        <w:rPr>
          <w:rFonts w:cstheme="minorHAnsi"/>
          <w:sz w:val="22"/>
          <w:szCs w:val="22"/>
        </w:rPr>
        <w:t>co</w:t>
      </w:r>
      <w:proofErr w:type="spellEnd"/>
      <w:r w:rsidRPr="003D589F">
        <w:rPr>
          <w:rFonts w:cstheme="minorHAnsi"/>
          <w:sz w:val="22"/>
          <w:szCs w:val="22"/>
        </w:rPr>
        <w:t xml:space="preserve">-intervention, </w:t>
      </w:r>
      <w:r w:rsidR="009212F7" w:rsidRPr="003D589F">
        <w:rPr>
          <w:rFonts w:cstheme="minorHAnsi"/>
          <w:sz w:val="22"/>
          <w:szCs w:val="22"/>
        </w:rPr>
        <w:t xml:space="preserve">etc.). </w:t>
      </w:r>
    </w:p>
    <w:p w14:paraId="74A6CE9C" w14:textId="7C27C65F" w:rsidR="009212F7" w:rsidRPr="001C50A4" w:rsidRDefault="009212F7" w:rsidP="00AF3177">
      <w:pPr>
        <w:ind w:left="708"/>
        <w:jc w:val="both"/>
        <w:rPr>
          <w:rFonts w:cstheme="minorHAnsi"/>
          <w:i/>
          <w:iCs/>
          <w:sz w:val="22"/>
          <w:szCs w:val="22"/>
        </w:rPr>
      </w:pPr>
    </w:p>
    <w:p w14:paraId="3E5129E9" w14:textId="65097503" w:rsidR="009212F7" w:rsidRPr="00DA55B9" w:rsidRDefault="00DA55B9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les trouve aussi pour </w:t>
      </w:r>
      <w:r w:rsidR="00F846C6" w:rsidRPr="00DA55B9">
        <w:rPr>
          <w:sz w:val="22"/>
          <w:szCs w:val="22"/>
        </w:rPr>
        <w:t xml:space="preserve">les </w:t>
      </w:r>
      <w:r w:rsidR="00F846C6" w:rsidRPr="009711ED">
        <w:rPr>
          <w:sz w:val="22"/>
          <w:szCs w:val="22"/>
        </w:rPr>
        <w:t>obstacles</w:t>
      </w:r>
      <w:r w:rsidR="00BC0478">
        <w:rPr>
          <w:sz w:val="22"/>
          <w:szCs w:val="22"/>
        </w:rPr>
        <w:t>. L</w:t>
      </w:r>
      <w:r w:rsidR="00F846C6" w:rsidRPr="00DA55B9">
        <w:rPr>
          <w:rFonts w:cstheme="minorHAnsi"/>
          <w:sz w:val="22"/>
          <w:szCs w:val="22"/>
        </w:rPr>
        <w:t xml:space="preserve">es réponses pointent </w:t>
      </w:r>
      <w:r>
        <w:rPr>
          <w:rFonts w:cstheme="minorHAnsi"/>
          <w:sz w:val="22"/>
          <w:szCs w:val="22"/>
        </w:rPr>
        <w:t xml:space="preserve">le manque de collectif : </w:t>
      </w:r>
    </w:p>
    <w:p w14:paraId="4AC1B792" w14:textId="77777777" w:rsidR="009212F7" w:rsidRPr="00BC0478" w:rsidRDefault="00F846C6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le</w:t>
      </w:r>
      <w:proofErr w:type="gramEnd"/>
      <w:r w:rsidRPr="001C50A4">
        <w:rPr>
          <w:rFonts w:cstheme="minorHAnsi"/>
          <w:sz w:val="22"/>
          <w:szCs w:val="22"/>
        </w:rPr>
        <w:t xml:space="preserve"> manque de </w:t>
      </w:r>
      <w:r w:rsidRPr="00BC0478">
        <w:rPr>
          <w:rFonts w:cstheme="minorHAnsi"/>
          <w:sz w:val="22"/>
          <w:szCs w:val="22"/>
        </w:rPr>
        <w:t xml:space="preserve">temps pour travailler ensemble </w:t>
      </w:r>
      <w:r w:rsidR="009212F7" w:rsidRPr="00BC0478">
        <w:rPr>
          <w:rFonts w:cstheme="minorHAnsi"/>
          <w:sz w:val="22"/>
          <w:szCs w:val="22"/>
        </w:rPr>
        <w:t xml:space="preserve">(deuxième obstacle mentionné après les moyens humains) </w:t>
      </w:r>
    </w:p>
    <w:p w14:paraId="04AC3369" w14:textId="77777777" w:rsidR="009212F7" w:rsidRPr="00BC0478" w:rsidRDefault="00F846C6" w:rsidP="00AF3177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BC0478">
        <w:rPr>
          <w:rFonts w:cstheme="minorHAnsi"/>
          <w:sz w:val="22"/>
          <w:szCs w:val="22"/>
        </w:rPr>
        <w:t>la</w:t>
      </w:r>
      <w:proofErr w:type="gramEnd"/>
      <w:r w:rsidRPr="00BC0478">
        <w:rPr>
          <w:rFonts w:cstheme="minorHAnsi"/>
          <w:sz w:val="22"/>
          <w:szCs w:val="22"/>
        </w:rPr>
        <w:t xml:space="preserve"> disparition du maître supplémentaire qui permettait la </w:t>
      </w:r>
      <w:proofErr w:type="spellStart"/>
      <w:r w:rsidRPr="00BC0478">
        <w:rPr>
          <w:rFonts w:cstheme="minorHAnsi"/>
          <w:sz w:val="22"/>
          <w:szCs w:val="22"/>
        </w:rPr>
        <w:t>co</w:t>
      </w:r>
      <w:proofErr w:type="spellEnd"/>
      <w:r w:rsidRPr="00BC0478">
        <w:rPr>
          <w:rFonts w:cstheme="minorHAnsi"/>
          <w:sz w:val="22"/>
          <w:szCs w:val="22"/>
        </w:rPr>
        <w:t xml:space="preserve">-intervention, </w:t>
      </w:r>
    </w:p>
    <w:p w14:paraId="5D3CEEAD" w14:textId="5EEEA80D" w:rsidR="009212F7" w:rsidRPr="001C50A4" w:rsidRDefault="00F846C6" w:rsidP="00AF3177">
      <w:pPr>
        <w:pStyle w:val="Paragraphedeliste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BC0478">
        <w:rPr>
          <w:rFonts w:cstheme="minorHAnsi"/>
          <w:sz w:val="22"/>
          <w:szCs w:val="22"/>
        </w:rPr>
        <w:t>le</w:t>
      </w:r>
      <w:proofErr w:type="gramEnd"/>
      <w:r w:rsidRPr="00BC0478">
        <w:rPr>
          <w:rFonts w:cstheme="minorHAnsi"/>
          <w:sz w:val="22"/>
          <w:szCs w:val="22"/>
        </w:rPr>
        <w:t xml:space="preserve"> manque de culture commune</w:t>
      </w:r>
      <w:r w:rsidRPr="001C50A4">
        <w:rPr>
          <w:rFonts w:cstheme="minorHAnsi"/>
          <w:sz w:val="22"/>
          <w:szCs w:val="22"/>
        </w:rPr>
        <w:t xml:space="preserve"> entre premier et second degrés, </w:t>
      </w:r>
    </w:p>
    <w:p w14:paraId="0A851956" w14:textId="77777777" w:rsidR="00DA55B9" w:rsidRDefault="00DA55B9" w:rsidP="00AF3177">
      <w:pPr>
        <w:jc w:val="both"/>
        <w:rPr>
          <w:rFonts w:cstheme="minorHAnsi"/>
          <w:sz w:val="22"/>
          <w:szCs w:val="22"/>
        </w:rPr>
      </w:pPr>
    </w:p>
    <w:p w14:paraId="247E0F37" w14:textId="44684940" w:rsidR="009212F7" w:rsidRPr="001C50A4" w:rsidRDefault="00DA55B9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On les trouve également pour </w:t>
      </w:r>
      <w:r w:rsidR="00F846C6" w:rsidRPr="001C50A4">
        <w:rPr>
          <w:rFonts w:cstheme="minorHAnsi"/>
          <w:sz w:val="22"/>
          <w:szCs w:val="22"/>
        </w:rPr>
        <w:t xml:space="preserve">les </w:t>
      </w:r>
      <w:r w:rsidR="00F846C6" w:rsidRPr="009711ED">
        <w:rPr>
          <w:rFonts w:cstheme="minorHAnsi"/>
          <w:sz w:val="22"/>
          <w:szCs w:val="22"/>
        </w:rPr>
        <w:t>leviers</w:t>
      </w:r>
      <w:r w:rsidR="00F846C6" w:rsidRPr="001C50A4">
        <w:rPr>
          <w:rFonts w:cstheme="minorHAnsi"/>
          <w:sz w:val="22"/>
          <w:szCs w:val="22"/>
        </w:rPr>
        <w:t>, pour ceux qui dépendent de l’initiative des acteurs</w:t>
      </w:r>
      <w:r w:rsidR="003D589F">
        <w:rPr>
          <w:rFonts w:cstheme="minorHAnsi"/>
          <w:sz w:val="22"/>
          <w:szCs w:val="22"/>
        </w:rPr>
        <w:t>, sont évoqués dans les mêmes termes</w:t>
      </w:r>
      <w:r w:rsidR="00F846C6" w:rsidRPr="001C50A4">
        <w:rPr>
          <w:rFonts w:cstheme="minorHAnsi"/>
          <w:sz w:val="22"/>
          <w:szCs w:val="22"/>
        </w:rPr>
        <w:t> : se doter d’outils communs et de méthodes communes, travailler ensemble, se former entre pairs.</w:t>
      </w:r>
      <w:r w:rsidR="009212F7" w:rsidRPr="001C50A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C’est le </w:t>
      </w:r>
      <w:r w:rsidR="009212F7" w:rsidRPr="001C50A4">
        <w:rPr>
          <w:rFonts w:cstheme="minorHAnsi"/>
          <w:sz w:val="22"/>
          <w:szCs w:val="22"/>
        </w:rPr>
        <w:t>deuxième levier envisagé, après les moyens humains.</w:t>
      </w:r>
    </w:p>
    <w:p w14:paraId="131A728C" w14:textId="77777777" w:rsidR="00F846C6" w:rsidRPr="001C50A4" w:rsidRDefault="00F846C6" w:rsidP="00AF3177">
      <w:pPr>
        <w:ind w:left="360"/>
        <w:jc w:val="both"/>
        <w:rPr>
          <w:sz w:val="22"/>
          <w:szCs w:val="22"/>
        </w:rPr>
      </w:pPr>
    </w:p>
    <w:p w14:paraId="78A915DC" w14:textId="185B18A6" w:rsidR="00F846C6" w:rsidRPr="001C50A4" w:rsidRDefault="00F846C6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La dynamique collective est donc centrale </w:t>
      </w:r>
      <w:r w:rsidRPr="001C50A4">
        <w:rPr>
          <w:rFonts w:cs="Calibri"/>
          <w:sz w:val="22"/>
          <w:szCs w:val="22"/>
        </w:rPr>
        <w:t xml:space="preserve">pour favoriser </w:t>
      </w:r>
      <w:r w:rsidR="00A67D43">
        <w:rPr>
          <w:rFonts w:cs="Calibri"/>
          <w:sz w:val="22"/>
          <w:szCs w:val="22"/>
        </w:rPr>
        <w:t xml:space="preserve">la mise en </w:t>
      </w:r>
      <w:r w:rsidR="003D589F">
        <w:rPr>
          <w:rFonts w:cs="Calibri"/>
          <w:sz w:val="22"/>
          <w:szCs w:val="22"/>
        </w:rPr>
        <w:t>œuvre</w:t>
      </w:r>
      <w:r w:rsidR="00A67D43">
        <w:rPr>
          <w:rFonts w:cs="Calibri"/>
          <w:sz w:val="22"/>
          <w:szCs w:val="22"/>
        </w:rPr>
        <w:t xml:space="preserve"> du </w:t>
      </w:r>
      <w:r w:rsidRPr="001C50A4">
        <w:rPr>
          <w:rFonts w:cs="Calibri"/>
          <w:sz w:val="22"/>
          <w:szCs w:val="22"/>
        </w:rPr>
        <w:t>« lire, écrire, parler et enseigner plus explicitement »</w:t>
      </w:r>
      <w:r w:rsidRPr="001C50A4">
        <w:rPr>
          <w:rFonts w:cstheme="minorHAnsi"/>
          <w:sz w:val="22"/>
          <w:szCs w:val="22"/>
        </w:rPr>
        <w:t>.</w:t>
      </w:r>
    </w:p>
    <w:p w14:paraId="09B8912F" w14:textId="77777777" w:rsidR="00F846C6" w:rsidRPr="001C50A4" w:rsidRDefault="00F846C6" w:rsidP="00AF3177">
      <w:pPr>
        <w:jc w:val="both"/>
        <w:rPr>
          <w:sz w:val="22"/>
          <w:szCs w:val="22"/>
        </w:rPr>
      </w:pPr>
    </w:p>
    <w:p w14:paraId="08A68016" w14:textId="77777777" w:rsidR="009212F7" w:rsidRPr="001C50A4" w:rsidRDefault="00F846C6" w:rsidP="00AF3177">
      <w:pPr>
        <w:jc w:val="both"/>
        <w:rPr>
          <w:sz w:val="22"/>
          <w:szCs w:val="22"/>
        </w:rPr>
      </w:pPr>
      <w:r w:rsidRPr="009711ED">
        <w:rPr>
          <w:b/>
          <w:bCs/>
          <w:sz w:val="22"/>
          <w:szCs w:val="22"/>
        </w:rPr>
        <w:t>Deuxième constat</w:t>
      </w:r>
      <w:r w:rsidRPr="001C50A4">
        <w:rPr>
          <w:b/>
          <w:bCs/>
          <w:sz w:val="22"/>
          <w:szCs w:val="22"/>
        </w:rPr>
        <w:t xml:space="preserve"> : </w:t>
      </w:r>
      <w:r w:rsidR="009212F7" w:rsidRPr="001C50A4">
        <w:rPr>
          <w:b/>
          <w:bCs/>
          <w:sz w:val="22"/>
          <w:szCs w:val="22"/>
        </w:rPr>
        <w:t>le relevé des termes de l’intitulé</w:t>
      </w:r>
      <w:r w:rsidR="009212F7" w:rsidRPr="001C50A4">
        <w:rPr>
          <w:sz w:val="22"/>
          <w:szCs w:val="22"/>
        </w:rPr>
        <w:t xml:space="preserve"> </w:t>
      </w:r>
      <w:r w:rsidR="009212F7" w:rsidRPr="001C50A4">
        <w:rPr>
          <w:b/>
          <w:bCs/>
          <w:sz w:val="22"/>
          <w:szCs w:val="22"/>
        </w:rPr>
        <w:t>de l’axe 1</w:t>
      </w:r>
      <w:r w:rsidR="009212F7" w:rsidRPr="001C50A4">
        <w:rPr>
          <w:sz w:val="22"/>
          <w:szCs w:val="22"/>
        </w:rPr>
        <w:t xml:space="preserve"> </w:t>
      </w:r>
    </w:p>
    <w:p w14:paraId="768C6E75" w14:textId="77777777" w:rsidR="009212F7" w:rsidRPr="001C50A4" w:rsidRDefault="009212F7" w:rsidP="00AF3177">
      <w:pPr>
        <w:jc w:val="both"/>
        <w:rPr>
          <w:sz w:val="22"/>
          <w:szCs w:val="22"/>
        </w:rPr>
      </w:pPr>
    </w:p>
    <w:p w14:paraId="731306BB" w14:textId="1E9E9363" w:rsidR="003D589F" w:rsidRPr="00BC0478" w:rsidRDefault="00F846C6" w:rsidP="00AF3177">
      <w:pPr>
        <w:pStyle w:val="Paragraphedeliste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La question du </w:t>
      </w:r>
      <w:r w:rsidRPr="001C50A4">
        <w:rPr>
          <w:rFonts w:cstheme="minorHAnsi"/>
          <w:b/>
          <w:sz w:val="22"/>
          <w:szCs w:val="22"/>
        </w:rPr>
        <w:t>lire – écrire – parler</w:t>
      </w:r>
      <w:r w:rsidRPr="001C50A4">
        <w:rPr>
          <w:rFonts w:cstheme="minorHAnsi"/>
          <w:sz w:val="22"/>
          <w:szCs w:val="22"/>
        </w:rPr>
        <w:t xml:space="preserve"> </w:t>
      </w:r>
      <w:r w:rsidR="003D589F">
        <w:rPr>
          <w:rFonts w:cstheme="minorHAnsi"/>
          <w:sz w:val="22"/>
          <w:szCs w:val="22"/>
        </w:rPr>
        <w:t>(début du libellé)</w:t>
      </w:r>
      <w:r w:rsidR="00BC0478">
        <w:rPr>
          <w:rFonts w:cstheme="minorHAnsi"/>
          <w:sz w:val="22"/>
          <w:szCs w:val="22"/>
        </w:rPr>
        <w:t xml:space="preserve"> </w:t>
      </w:r>
      <w:r w:rsidRPr="00BC0478">
        <w:rPr>
          <w:rFonts w:cstheme="minorHAnsi"/>
          <w:sz w:val="22"/>
          <w:szCs w:val="22"/>
        </w:rPr>
        <w:t xml:space="preserve">est désormais bien partagée entre tous les acteurs, que ce soit déjà </w:t>
      </w:r>
      <w:r w:rsidR="00593F08" w:rsidRPr="00BC0478">
        <w:rPr>
          <w:rFonts w:cstheme="minorHAnsi"/>
          <w:sz w:val="22"/>
          <w:szCs w:val="22"/>
        </w:rPr>
        <w:t xml:space="preserve">un </w:t>
      </w:r>
      <w:r w:rsidR="00593F08" w:rsidRPr="00386D0A">
        <w:rPr>
          <w:rFonts w:cstheme="minorHAnsi"/>
          <w:sz w:val="22"/>
          <w:szCs w:val="22"/>
        </w:rPr>
        <w:t>acquis</w:t>
      </w:r>
      <w:r w:rsidRPr="00386D0A">
        <w:rPr>
          <w:rFonts w:cstheme="minorHAnsi"/>
          <w:sz w:val="22"/>
          <w:szCs w:val="22"/>
        </w:rPr>
        <w:t>, ou un obstacle</w:t>
      </w:r>
      <w:r w:rsidRPr="00BC0478">
        <w:rPr>
          <w:rFonts w:cstheme="minorHAnsi"/>
          <w:sz w:val="22"/>
          <w:szCs w:val="22"/>
        </w:rPr>
        <w:t xml:space="preserve"> identifié. </w:t>
      </w:r>
    </w:p>
    <w:p w14:paraId="6DF34334" w14:textId="77777777" w:rsidR="003D589F" w:rsidRDefault="003D589F" w:rsidP="00AF3177">
      <w:pPr>
        <w:jc w:val="both"/>
        <w:rPr>
          <w:rFonts w:cstheme="minorHAnsi"/>
          <w:sz w:val="22"/>
          <w:szCs w:val="22"/>
        </w:rPr>
      </w:pPr>
    </w:p>
    <w:p w14:paraId="0F18693D" w14:textId="0DA4F728" w:rsidR="003D589F" w:rsidRDefault="00CE57D6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On en retient particulièrement : </w:t>
      </w:r>
    </w:p>
    <w:p w14:paraId="66464F8A" w14:textId="77777777" w:rsidR="003D589F" w:rsidRDefault="003D589F" w:rsidP="00AF3177">
      <w:pPr>
        <w:jc w:val="both"/>
        <w:rPr>
          <w:rFonts w:cstheme="minorHAnsi"/>
          <w:sz w:val="22"/>
          <w:szCs w:val="22"/>
        </w:rPr>
      </w:pPr>
    </w:p>
    <w:p w14:paraId="2DC13ACA" w14:textId="038C7A5A" w:rsidR="00F846C6" w:rsidRPr="00BC0478" w:rsidRDefault="00CE57D6" w:rsidP="00BC0478">
      <w:pPr>
        <w:pStyle w:val="Paragraphedeliste"/>
        <w:numPr>
          <w:ilvl w:val="0"/>
          <w:numId w:val="14"/>
        </w:numPr>
        <w:jc w:val="both"/>
        <w:rPr>
          <w:rFonts w:cstheme="minorHAnsi"/>
          <w:i/>
          <w:iCs/>
          <w:sz w:val="22"/>
          <w:szCs w:val="22"/>
        </w:rPr>
      </w:pPr>
      <w:r w:rsidRPr="00BC0478">
        <w:rPr>
          <w:rFonts w:cstheme="minorHAnsi"/>
          <w:i/>
          <w:iCs/>
          <w:sz w:val="22"/>
          <w:szCs w:val="22"/>
        </w:rPr>
        <w:t xml:space="preserve">Une </w:t>
      </w:r>
      <w:r w:rsidR="00386D0A">
        <w:rPr>
          <w:rFonts w:cstheme="minorHAnsi"/>
          <w:i/>
          <w:iCs/>
          <w:sz w:val="22"/>
          <w:szCs w:val="22"/>
        </w:rPr>
        <w:t xml:space="preserve">double </w:t>
      </w:r>
      <w:r w:rsidRPr="00BC0478">
        <w:rPr>
          <w:rFonts w:cstheme="minorHAnsi"/>
          <w:i/>
          <w:iCs/>
          <w:sz w:val="22"/>
          <w:szCs w:val="22"/>
        </w:rPr>
        <w:t>avancée didactique</w:t>
      </w:r>
      <w:r w:rsidR="00A67D43" w:rsidRPr="00BC0478">
        <w:rPr>
          <w:rFonts w:cstheme="minorHAnsi"/>
          <w:i/>
          <w:iCs/>
          <w:sz w:val="22"/>
          <w:szCs w:val="22"/>
        </w:rPr>
        <w:t xml:space="preserve"> : </w:t>
      </w:r>
    </w:p>
    <w:p w14:paraId="68F918CB" w14:textId="26082AE8" w:rsidR="00F846C6" w:rsidRPr="001C50A4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l’émergence</w:t>
      </w:r>
      <w:proofErr w:type="gramEnd"/>
      <w:r w:rsidRPr="001C50A4">
        <w:rPr>
          <w:rFonts w:cstheme="minorHAnsi"/>
          <w:sz w:val="22"/>
          <w:szCs w:val="22"/>
        </w:rPr>
        <w:t xml:space="preserve"> </w:t>
      </w:r>
      <w:r w:rsidR="00386D0A">
        <w:rPr>
          <w:rFonts w:cstheme="minorHAnsi"/>
          <w:sz w:val="22"/>
          <w:szCs w:val="22"/>
        </w:rPr>
        <w:t xml:space="preserve">forte et </w:t>
      </w:r>
      <w:r w:rsidRPr="001C50A4">
        <w:rPr>
          <w:rFonts w:cstheme="minorHAnsi"/>
          <w:sz w:val="22"/>
          <w:szCs w:val="22"/>
        </w:rPr>
        <w:t xml:space="preserve">nouvelle du </w:t>
      </w:r>
      <w:r w:rsidRPr="00386D0A">
        <w:rPr>
          <w:rFonts w:cstheme="minorHAnsi"/>
          <w:sz w:val="22"/>
          <w:szCs w:val="22"/>
        </w:rPr>
        <w:t>travail sur l’oral</w:t>
      </w:r>
      <w:r w:rsidR="00A67D43" w:rsidRPr="00386D0A">
        <w:rPr>
          <w:rFonts w:cstheme="minorHAnsi"/>
          <w:sz w:val="22"/>
          <w:szCs w:val="22"/>
        </w:rPr>
        <w:t>,</w:t>
      </w:r>
      <w:r w:rsidRPr="001C50A4">
        <w:rPr>
          <w:rFonts w:cstheme="minorHAnsi"/>
          <w:sz w:val="22"/>
          <w:szCs w:val="22"/>
        </w:rPr>
        <w:t xml:space="preserve"> </w:t>
      </w:r>
    </w:p>
    <w:p w14:paraId="1612F158" w14:textId="77777777" w:rsidR="00A67D43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et</w:t>
      </w:r>
      <w:proofErr w:type="gramEnd"/>
      <w:r w:rsidRPr="001C50A4">
        <w:rPr>
          <w:rFonts w:cstheme="minorHAnsi"/>
          <w:sz w:val="22"/>
          <w:szCs w:val="22"/>
        </w:rPr>
        <w:t xml:space="preserve"> la préoccupation largement exprimée, aussi bien dans les évolutions positives que dans les obstacles rencontrés, concernant </w:t>
      </w:r>
      <w:r w:rsidRPr="00386D0A">
        <w:rPr>
          <w:rFonts w:cstheme="minorHAnsi"/>
          <w:sz w:val="22"/>
          <w:szCs w:val="22"/>
        </w:rPr>
        <w:t>l’acquisition du lexique</w:t>
      </w:r>
      <w:r w:rsidRPr="001C50A4">
        <w:rPr>
          <w:rFonts w:cstheme="minorHAnsi"/>
          <w:sz w:val="22"/>
          <w:szCs w:val="22"/>
        </w:rPr>
        <w:t xml:space="preserve">. </w:t>
      </w:r>
    </w:p>
    <w:p w14:paraId="41612AF1" w14:textId="77777777" w:rsidR="009212F7" w:rsidRPr="001C50A4" w:rsidRDefault="009212F7" w:rsidP="00AF3177">
      <w:pPr>
        <w:jc w:val="both"/>
        <w:rPr>
          <w:sz w:val="22"/>
          <w:szCs w:val="22"/>
        </w:rPr>
      </w:pPr>
      <w:bookmarkStart w:id="1" w:name="_Toc42018763"/>
    </w:p>
    <w:p w14:paraId="47B92F46" w14:textId="06025D23" w:rsidR="009212F7" w:rsidRPr="001C50A4" w:rsidRDefault="00CE57D6" w:rsidP="00BC0478">
      <w:pPr>
        <w:pStyle w:val="Titre3"/>
        <w:numPr>
          <w:ilvl w:val="0"/>
          <w:numId w:val="14"/>
        </w:numPr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/>
          <w:i/>
          <w:iCs/>
          <w:color w:val="auto"/>
          <w:sz w:val="22"/>
          <w:szCs w:val="22"/>
        </w:rPr>
        <w:t>Une deuxième avancée didactique et pédagogique : la</w:t>
      </w:r>
      <w:r w:rsidR="009212F7" w:rsidRPr="001C50A4">
        <w:rPr>
          <w:rFonts w:asciiTheme="minorHAnsi" w:hAnsiTheme="minorHAnsi"/>
          <w:i/>
          <w:iCs/>
          <w:color w:val="auto"/>
          <w:sz w:val="22"/>
          <w:szCs w:val="22"/>
        </w:rPr>
        <w:t xml:space="preserve"> prise en compte plus collective des apprentissages langagiers</w:t>
      </w:r>
      <w:bookmarkEnd w:id="1"/>
    </w:p>
    <w:p w14:paraId="26577476" w14:textId="77777777" w:rsidR="009212F7" w:rsidRPr="001C50A4" w:rsidRDefault="009212F7" w:rsidP="00AF3177">
      <w:pPr>
        <w:jc w:val="both"/>
        <w:rPr>
          <w:sz w:val="22"/>
          <w:szCs w:val="22"/>
        </w:rPr>
      </w:pPr>
    </w:p>
    <w:p w14:paraId="041B9927" w14:textId="269F645F" w:rsidR="009212F7" w:rsidRPr="001C50A4" w:rsidRDefault="00CE57D6" w:rsidP="00AF3177">
      <w:pPr>
        <w:jc w:val="both"/>
        <w:rPr>
          <w:rFonts w:cstheme="minorHAnsi"/>
          <w:sz w:val="22"/>
          <w:szCs w:val="22"/>
        </w:rPr>
      </w:pPr>
      <w:r w:rsidRPr="00BC0478">
        <w:rPr>
          <w:rFonts w:cstheme="minorHAnsi"/>
          <w:sz w:val="22"/>
          <w:szCs w:val="22"/>
        </w:rPr>
        <w:t>D</w:t>
      </w:r>
      <w:r w:rsidR="007D2C16" w:rsidRPr="00BC0478">
        <w:rPr>
          <w:rFonts w:cstheme="minorHAnsi"/>
          <w:sz w:val="22"/>
          <w:szCs w:val="22"/>
        </w:rPr>
        <w:t>’autres champs</w:t>
      </w:r>
      <w:r w:rsidR="007D2C16" w:rsidRPr="001C50A4">
        <w:rPr>
          <w:rFonts w:cstheme="minorHAnsi"/>
          <w:sz w:val="22"/>
          <w:szCs w:val="22"/>
        </w:rPr>
        <w:t xml:space="preserve"> de réflexion et d’action que le </w:t>
      </w:r>
      <w:r w:rsidR="003D589F">
        <w:rPr>
          <w:rFonts w:cstheme="minorHAnsi"/>
          <w:sz w:val="22"/>
          <w:szCs w:val="22"/>
        </w:rPr>
        <w:t xml:space="preserve">cadre strict du </w:t>
      </w:r>
      <w:r w:rsidR="007D2C16" w:rsidRPr="001C50A4">
        <w:rPr>
          <w:rFonts w:cstheme="minorHAnsi"/>
          <w:sz w:val="22"/>
          <w:szCs w:val="22"/>
        </w:rPr>
        <w:t>lire – écrire – parler</w:t>
      </w:r>
      <w:r w:rsidR="007D2C1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sont listés dans les évolutions positives </w:t>
      </w:r>
      <w:r w:rsidR="009212F7" w:rsidRPr="001C50A4">
        <w:rPr>
          <w:rFonts w:cstheme="minorHAnsi"/>
          <w:sz w:val="22"/>
          <w:szCs w:val="22"/>
        </w:rPr>
        <w:t xml:space="preserve">: </w:t>
      </w:r>
    </w:p>
    <w:p w14:paraId="31CF2F2E" w14:textId="2E235090" w:rsidR="009212F7" w:rsidRPr="001C50A4" w:rsidRDefault="009212F7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le</w:t>
      </w:r>
      <w:proofErr w:type="gramEnd"/>
      <w:r w:rsidRPr="001C50A4">
        <w:rPr>
          <w:rFonts w:cstheme="minorHAnsi"/>
          <w:sz w:val="22"/>
          <w:szCs w:val="22"/>
        </w:rPr>
        <w:t xml:space="preserve"> travail de différenciation et l’organisation d’ateliers de besoin, d’ateliers individuels, la mise en place de tutorat, </w:t>
      </w:r>
    </w:p>
    <w:p w14:paraId="7451D285" w14:textId="77777777" w:rsidR="009212F7" w:rsidRPr="001C50A4" w:rsidRDefault="009212F7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la</w:t>
      </w:r>
      <w:proofErr w:type="gramEnd"/>
      <w:r w:rsidRPr="001C50A4">
        <w:rPr>
          <w:rFonts w:cstheme="minorHAnsi"/>
          <w:sz w:val="22"/>
          <w:szCs w:val="22"/>
        </w:rPr>
        <w:t xml:space="preserve"> mise en place de tâches complexes au cycle 3, </w:t>
      </w:r>
    </w:p>
    <w:p w14:paraId="448D8E3C" w14:textId="77777777" w:rsidR="009212F7" w:rsidRPr="001C50A4" w:rsidRDefault="009212F7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bCs/>
          <w:sz w:val="22"/>
          <w:szCs w:val="22"/>
          <w:lang w:eastAsia="fr-FR"/>
        </w:rPr>
        <w:lastRenderedPageBreak/>
        <w:t>la</w:t>
      </w:r>
      <w:proofErr w:type="gramEnd"/>
      <w:r w:rsidRPr="001C50A4">
        <w:rPr>
          <w:rFonts w:cstheme="minorHAnsi"/>
          <w:bCs/>
          <w:sz w:val="22"/>
          <w:szCs w:val="22"/>
          <w:lang w:eastAsia="fr-FR"/>
        </w:rPr>
        <w:t xml:space="preserve"> mise en œuvre d’une évaluation positive, </w:t>
      </w:r>
    </w:p>
    <w:p w14:paraId="05966DDE" w14:textId="77777777" w:rsidR="009212F7" w:rsidRPr="001C50A4" w:rsidRDefault="009212F7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bCs/>
          <w:sz w:val="22"/>
          <w:szCs w:val="22"/>
          <w:lang w:eastAsia="fr-FR"/>
        </w:rPr>
        <w:t>la</w:t>
      </w:r>
      <w:proofErr w:type="gramEnd"/>
      <w:r w:rsidRPr="001C50A4">
        <w:rPr>
          <w:rFonts w:cstheme="minorHAnsi"/>
          <w:bCs/>
          <w:sz w:val="22"/>
          <w:szCs w:val="22"/>
          <w:lang w:eastAsia="fr-FR"/>
        </w:rPr>
        <w:t xml:space="preserve"> prise en compte de la grande difficulté scolaire…</w:t>
      </w:r>
      <w:r w:rsidRPr="001C50A4">
        <w:rPr>
          <w:rFonts w:cstheme="minorHAnsi"/>
          <w:sz w:val="22"/>
          <w:szCs w:val="22"/>
        </w:rPr>
        <w:t xml:space="preserve"> </w:t>
      </w:r>
    </w:p>
    <w:p w14:paraId="1BC6A136" w14:textId="77777777" w:rsidR="007D2C16" w:rsidRDefault="007D2C16" w:rsidP="00AF3177">
      <w:pPr>
        <w:ind w:left="567"/>
        <w:jc w:val="both"/>
        <w:rPr>
          <w:rFonts w:cstheme="minorHAnsi"/>
          <w:sz w:val="22"/>
          <w:szCs w:val="22"/>
        </w:rPr>
      </w:pPr>
    </w:p>
    <w:p w14:paraId="77018E80" w14:textId="387A3C52" w:rsidR="009212F7" w:rsidRPr="001C50A4" w:rsidRDefault="00CE57D6" w:rsidP="00AF3177">
      <w:pPr>
        <w:ind w:left="56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9212F7" w:rsidRPr="001C50A4">
        <w:rPr>
          <w:rFonts w:cstheme="minorHAnsi"/>
          <w:sz w:val="22"/>
          <w:szCs w:val="22"/>
        </w:rPr>
        <w:t xml:space="preserve">es difficultés dans les apprentissages linguistiques et langagiers </w:t>
      </w:r>
      <w:r>
        <w:rPr>
          <w:rFonts w:cstheme="minorHAnsi"/>
          <w:sz w:val="22"/>
          <w:szCs w:val="22"/>
        </w:rPr>
        <w:t xml:space="preserve">cessent d’être traitées </w:t>
      </w:r>
      <w:r w:rsidR="009212F7" w:rsidRPr="001C50A4">
        <w:rPr>
          <w:rFonts w:cstheme="minorHAnsi"/>
          <w:sz w:val="22"/>
          <w:szCs w:val="22"/>
        </w:rPr>
        <w:t xml:space="preserve">uniquement dans le cadre de l’enseignement </w:t>
      </w:r>
      <w:r w:rsidR="007D2C16">
        <w:rPr>
          <w:rFonts w:cstheme="minorHAnsi"/>
          <w:sz w:val="22"/>
          <w:szCs w:val="22"/>
        </w:rPr>
        <w:t xml:space="preserve">technique </w:t>
      </w:r>
      <w:r w:rsidR="009212F7" w:rsidRPr="001C50A4">
        <w:rPr>
          <w:rFonts w:cstheme="minorHAnsi"/>
          <w:sz w:val="22"/>
          <w:szCs w:val="22"/>
        </w:rPr>
        <w:t>du lire – écrire, mais en variant les méthodes pédagogiques, et en prenant en compte l’élève « globalement ».</w:t>
      </w:r>
    </w:p>
    <w:p w14:paraId="11C4AED4" w14:textId="77777777" w:rsidR="009212F7" w:rsidRPr="001C50A4" w:rsidRDefault="009212F7" w:rsidP="00AF3177">
      <w:pPr>
        <w:jc w:val="both"/>
        <w:rPr>
          <w:sz w:val="22"/>
          <w:szCs w:val="22"/>
        </w:rPr>
      </w:pPr>
    </w:p>
    <w:p w14:paraId="4173A4E7" w14:textId="489E58A3" w:rsidR="009212F7" w:rsidRPr="001C50A4" w:rsidRDefault="00CE57D6" w:rsidP="00BC0478">
      <w:pPr>
        <w:pStyle w:val="Paragraphedeliste"/>
        <w:numPr>
          <w:ilvl w:val="0"/>
          <w:numId w:val="14"/>
        </w:numPr>
        <w:jc w:val="both"/>
        <w:rPr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Une appréhension cohérente du référentiel : l</w:t>
      </w:r>
      <w:r w:rsidR="009212F7" w:rsidRPr="001C50A4">
        <w:rPr>
          <w:rFonts w:cstheme="minorHAnsi"/>
          <w:i/>
          <w:iCs/>
          <w:sz w:val="22"/>
          <w:szCs w:val="22"/>
        </w:rPr>
        <w:t xml:space="preserve">’association entre les priorités </w:t>
      </w:r>
    </w:p>
    <w:p w14:paraId="0C89FA01" w14:textId="77777777" w:rsidR="009212F7" w:rsidRPr="001C50A4" w:rsidRDefault="009212F7" w:rsidP="00AF3177">
      <w:pPr>
        <w:jc w:val="both"/>
        <w:rPr>
          <w:rFonts w:cstheme="minorHAnsi"/>
          <w:sz w:val="22"/>
          <w:szCs w:val="22"/>
        </w:rPr>
      </w:pPr>
    </w:p>
    <w:p w14:paraId="2448A1CD" w14:textId="0D61BF29" w:rsidR="009212F7" w:rsidRPr="001C50A4" w:rsidRDefault="009212F7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>Quand on leur demande ce qui est le plus important pour la réussite des élèves, les répondants privilégient largement la priorité 1 du référentiel, ce qui est attendu</w:t>
      </w:r>
      <w:r w:rsidR="00CE57D6">
        <w:rPr>
          <w:rFonts w:cstheme="minorHAnsi"/>
          <w:sz w:val="22"/>
          <w:szCs w:val="22"/>
        </w:rPr>
        <w:t xml:space="preserve"> puisqu’on est dans l’axe 1</w:t>
      </w:r>
      <w:r w:rsidRPr="001C50A4">
        <w:rPr>
          <w:rFonts w:cstheme="minorHAnsi"/>
          <w:sz w:val="22"/>
          <w:szCs w:val="22"/>
        </w:rPr>
        <w:t xml:space="preserve">, </w:t>
      </w:r>
    </w:p>
    <w:p w14:paraId="1173FA1C" w14:textId="18906BBD" w:rsidR="009212F7" w:rsidRPr="001C50A4" w:rsidRDefault="009212F7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mais</w:t>
      </w:r>
      <w:proofErr w:type="gramEnd"/>
      <w:r w:rsidRPr="001C50A4">
        <w:rPr>
          <w:rFonts w:cstheme="minorHAnsi"/>
          <w:sz w:val="22"/>
          <w:szCs w:val="22"/>
        </w:rPr>
        <w:t xml:space="preserve"> en rappelant aussi qu</w:t>
      </w:r>
      <w:r w:rsidR="00CE57D6">
        <w:rPr>
          <w:rFonts w:cstheme="minorHAnsi"/>
          <w:sz w:val="22"/>
          <w:szCs w:val="22"/>
        </w:rPr>
        <w:t>e les priorités</w:t>
      </w:r>
      <w:r w:rsidRPr="001C50A4">
        <w:rPr>
          <w:rFonts w:cstheme="minorHAnsi"/>
          <w:sz w:val="22"/>
          <w:szCs w:val="22"/>
        </w:rPr>
        <w:t xml:space="preserve"> sont toutes importantes </w:t>
      </w:r>
    </w:p>
    <w:p w14:paraId="294EC656" w14:textId="61B3E440" w:rsidR="009212F7" w:rsidRPr="001C50A4" w:rsidRDefault="009212F7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et</w:t>
      </w:r>
      <w:proofErr w:type="gramEnd"/>
      <w:r w:rsidRPr="001C50A4">
        <w:rPr>
          <w:rFonts w:cstheme="minorHAnsi"/>
          <w:sz w:val="22"/>
          <w:szCs w:val="22"/>
        </w:rPr>
        <w:t xml:space="preserve"> en parlant plus particulièrement de </w:t>
      </w:r>
      <w:r w:rsidR="007D2C16">
        <w:rPr>
          <w:rFonts w:cstheme="minorHAnsi"/>
          <w:sz w:val="22"/>
          <w:szCs w:val="22"/>
        </w:rPr>
        <w:t xml:space="preserve">la priorité 2, </w:t>
      </w:r>
      <w:r w:rsidRPr="001C50A4">
        <w:rPr>
          <w:rFonts w:cstheme="minorHAnsi"/>
          <w:sz w:val="22"/>
          <w:szCs w:val="22"/>
        </w:rPr>
        <w:t xml:space="preserve">l’exigence et de la bienveillance nécessaires pour bien répondre à la priorité « écrire, lire, parler » (46 % des réponses). </w:t>
      </w:r>
    </w:p>
    <w:p w14:paraId="4E1B93A1" w14:textId="77777777" w:rsidR="009212F7" w:rsidRPr="001C50A4" w:rsidRDefault="009212F7" w:rsidP="00AF3177">
      <w:pPr>
        <w:jc w:val="both"/>
        <w:rPr>
          <w:rFonts w:cstheme="minorHAnsi"/>
          <w:sz w:val="22"/>
          <w:szCs w:val="22"/>
        </w:rPr>
      </w:pPr>
    </w:p>
    <w:p w14:paraId="16DAF5E2" w14:textId="5CB5BE29" w:rsidR="009212F7" w:rsidRPr="00BC0478" w:rsidRDefault="00F846C6" w:rsidP="00AF3177">
      <w:pPr>
        <w:pStyle w:val="Paragraphedeliste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BC0478">
        <w:rPr>
          <w:rFonts w:cstheme="minorHAnsi"/>
          <w:sz w:val="22"/>
          <w:szCs w:val="22"/>
        </w:rPr>
        <w:t xml:space="preserve">Par contre, </w:t>
      </w:r>
      <w:r w:rsidR="003D589F" w:rsidRPr="00BC0478">
        <w:rPr>
          <w:rFonts w:cstheme="minorHAnsi"/>
          <w:sz w:val="22"/>
          <w:szCs w:val="22"/>
        </w:rPr>
        <w:t xml:space="preserve">pour la fin du libellé, </w:t>
      </w:r>
      <w:r w:rsidR="009212F7" w:rsidRPr="00BC0478">
        <w:rPr>
          <w:rFonts w:cstheme="minorHAnsi"/>
          <w:sz w:val="22"/>
          <w:szCs w:val="22"/>
        </w:rPr>
        <w:t>la référence à</w:t>
      </w:r>
      <w:r w:rsidRPr="00BC0478">
        <w:rPr>
          <w:rFonts w:cstheme="minorHAnsi"/>
          <w:sz w:val="22"/>
          <w:szCs w:val="22"/>
        </w:rPr>
        <w:t xml:space="preserve"> </w:t>
      </w:r>
      <w:r w:rsidR="009212F7" w:rsidRPr="00BC0478">
        <w:rPr>
          <w:rFonts w:cstheme="minorHAnsi"/>
          <w:sz w:val="22"/>
          <w:szCs w:val="22"/>
        </w:rPr>
        <w:t xml:space="preserve">un </w:t>
      </w:r>
      <w:r w:rsidRPr="00BC0478">
        <w:rPr>
          <w:rFonts w:cstheme="minorHAnsi"/>
          <w:b/>
          <w:bCs/>
          <w:sz w:val="22"/>
          <w:szCs w:val="22"/>
        </w:rPr>
        <w:t>enseignement plus explicite</w:t>
      </w:r>
      <w:r w:rsidRPr="00BC0478">
        <w:rPr>
          <w:rFonts w:cstheme="minorHAnsi"/>
          <w:sz w:val="22"/>
          <w:szCs w:val="22"/>
        </w:rPr>
        <w:t xml:space="preserve"> dont les chercheurs font une des clés de la progression dans les apprentissages pour les élèves de l’éducation prioritaire, est beaucoup moins présente, </w:t>
      </w:r>
      <w:r w:rsidR="007D2C16" w:rsidRPr="00BC0478">
        <w:rPr>
          <w:rFonts w:cstheme="minorHAnsi"/>
          <w:sz w:val="22"/>
          <w:szCs w:val="22"/>
        </w:rPr>
        <w:t>et</w:t>
      </w:r>
      <w:r w:rsidR="009212F7" w:rsidRPr="00BC0478">
        <w:rPr>
          <w:rFonts w:cstheme="minorHAnsi"/>
          <w:sz w:val="22"/>
          <w:szCs w:val="22"/>
        </w:rPr>
        <w:t xml:space="preserve"> l’éparpillement des réponses selon les académies</w:t>
      </w:r>
      <w:r w:rsidR="007D2C16" w:rsidRPr="00BC0478">
        <w:rPr>
          <w:rFonts w:cstheme="minorHAnsi"/>
          <w:sz w:val="22"/>
          <w:szCs w:val="22"/>
        </w:rPr>
        <w:t xml:space="preserve"> retient l’attention</w:t>
      </w:r>
      <w:r w:rsidR="009212F7" w:rsidRPr="00BC0478">
        <w:rPr>
          <w:rFonts w:cstheme="minorHAnsi"/>
          <w:sz w:val="22"/>
          <w:szCs w:val="22"/>
        </w:rPr>
        <w:t xml:space="preserve"> : </w:t>
      </w:r>
    </w:p>
    <w:p w14:paraId="69179CB1" w14:textId="5BB8AFD6" w:rsidR="009212F7" w:rsidRPr="00BC0478" w:rsidRDefault="009212F7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d</w:t>
      </w:r>
      <w:r w:rsidR="00A67D43">
        <w:rPr>
          <w:rFonts w:cstheme="minorHAnsi"/>
          <w:sz w:val="22"/>
          <w:szCs w:val="22"/>
        </w:rPr>
        <w:t>ans</w:t>
      </w:r>
      <w:proofErr w:type="gramEnd"/>
      <w:r w:rsidRPr="001C50A4">
        <w:rPr>
          <w:rFonts w:cstheme="minorHAnsi"/>
          <w:sz w:val="22"/>
          <w:szCs w:val="22"/>
        </w:rPr>
        <w:t xml:space="preserve"> </w:t>
      </w:r>
      <w:r w:rsidR="007D2C16" w:rsidRPr="00BC0478">
        <w:rPr>
          <w:rFonts w:cstheme="minorHAnsi"/>
          <w:sz w:val="22"/>
          <w:szCs w:val="22"/>
        </w:rPr>
        <w:t>six</w:t>
      </w:r>
      <w:r w:rsidRPr="00BC0478">
        <w:rPr>
          <w:rFonts w:cstheme="minorHAnsi"/>
          <w:sz w:val="22"/>
          <w:szCs w:val="22"/>
        </w:rPr>
        <w:t xml:space="preserve"> académies </w:t>
      </w:r>
      <w:r w:rsidR="00A67D43" w:rsidRPr="00BC0478">
        <w:rPr>
          <w:rFonts w:cstheme="minorHAnsi"/>
          <w:sz w:val="22"/>
          <w:szCs w:val="22"/>
        </w:rPr>
        <w:t xml:space="preserve">les répondants </w:t>
      </w:r>
      <w:r w:rsidRPr="00BC0478">
        <w:rPr>
          <w:rFonts w:cstheme="minorHAnsi"/>
          <w:sz w:val="22"/>
          <w:szCs w:val="22"/>
        </w:rPr>
        <w:t xml:space="preserve">ne citent jamais un de ces termes, </w:t>
      </w:r>
    </w:p>
    <w:p w14:paraId="49E317FA" w14:textId="35C62D3C" w:rsidR="009212F7" w:rsidRPr="00BC0478" w:rsidRDefault="009212F7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BC0478">
        <w:rPr>
          <w:rFonts w:cstheme="minorHAnsi"/>
          <w:sz w:val="22"/>
          <w:szCs w:val="22"/>
        </w:rPr>
        <w:t>dans</w:t>
      </w:r>
      <w:proofErr w:type="gramEnd"/>
      <w:r w:rsidRPr="00BC0478">
        <w:rPr>
          <w:rFonts w:cstheme="minorHAnsi"/>
          <w:sz w:val="22"/>
          <w:szCs w:val="22"/>
        </w:rPr>
        <w:t xml:space="preserve"> </w:t>
      </w:r>
      <w:r w:rsidR="007D2C16" w:rsidRPr="00BC0478">
        <w:rPr>
          <w:rFonts w:cstheme="minorHAnsi"/>
          <w:sz w:val="22"/>
          <w:szCs w:val="22"/>
        </w:rPr>
        <w:t>onze</w:t>
      </w:r>
      <w:r w:rsidRPr="00BC0478">
        <w:rPr>
          <w:rFonts w:cstheme="minorHAnsi"/>
          <w:sz w:val="22"/>
          <w:szCs w:val="22"/>
        </w:rPr>
        <w:t xml:space="preserve"> autres ils ne le citent qu’une seule fois ; </w:t>
      </w:r>
    </w:p>
    <w:p w14:paraId="281BBE51" w14:textId="7CF7CF40" w:rsidR="009212F7" w:rsidRPr="001C50A4" w:rsidRDefault="00BC0478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</w:t>
      </w:r>
      <w:r w:rsidR="009212F7" w:rsidRPr="00BC0478">
        <w:rPr>
          <w:rFonts w:cstheme="minorHAnsi"/>
          <w:sz w:val="22"/>
          <w:szCs w:val="22"/>
        </w:rPr>
        <w:t>eules</w:t>
      </w:r>
      <w:proofErr w:type="gramEnd"/>
      <w:r w:rsidR="009212F7" w:rsidRPr="00BC0478">
        <w:rPr>
          <w:rFonts w:cstheme="minorHAnsi"/>
          <w:sz w:val="22"/>
          <w:szCs w:val="22"/>
        </w:rPr>
        <w:t xml:space="preserve"> les réponses venant de trois</w:t>
      </w:r>
      <w:r w:rsidR="009212F7" w:rsidRPr="001C50A4">
        <w:rPr>
          <w:rFonts w:cstheme="minorHAnsi"/>
          <w:sz w:val="22"/>
          <w:szCs w:val="22"/>
        </w:rPr>
        <w:t xml:space="preserve"> académies permettraient de penser que la notion se diffuse.</w:t>
      </w:r>
    </w:p>
    <w:p w14:paraId="4B6103DD" w14:textId="77777777" w:rsidR="00F846C6" w:rsidRPr="001C50A4" w:rsidRDefault="00F846C6" w:rsidP="00AF3177">
      <w:pPr>
        <w:jc w:val="both"/>
        <w:rPr>
          <w:sz w:val="22"/>
          <w:szCs w:val="22"/>
        </w:rPr>
      </w:pPr>
    </w:p>
    <w:p w14:paraId="63DE1857" w14:textId="77777777" w:rsidR="00F846C6" w:rsidRPr="001C50A4" w:rsidRDefault="00F846C6" w:rsidP="00AF3177">
      <w:pPr>
        <w:jc w:val="both"/>
        <w:rPr>
          <w:sz w:val="22"/>
          <w:szCs w:val="22"/>
        </w:rPr>
      </w:pPr>
      <w:r w:rsidRPr="009711ED">
        <w:rPr>
          <w:b/>
          <w:bCs/>
          <w:sz w:val="22"/>
          <w:szCs w:val="22"/>
        </w:rPr>
        <w:t>Troisième constat</w:t>
      </w:r>
      <w:r w:rsidRPr="001C50A4">
        <w:rPr>
          <w:b/>
          <w:bCs/>
          <w:sz w:val="22"/>
          <w:szCs w:val="22"/>
        </w:rPr>
        <w:t xml:space="preserve"> : la référence constante aux moyens humains </w:t>
      </w:r>
      <w:r w:rsidR="009212F7" w:rsidRPr="001C50A4">
        <w:rPr>
          <w:sz w:val="22"/>
          <w:szCs w:val="22"/>
        </w:rPr>
        <w:t>(ce qui aurait pu ne pas émerger)</w:t>
      </w:r>
    </w:p>
    <w:p w14:paraId="5A58A063" w14:textId="77777777" w:rsidR="009212F7" w:rsidRPr="001C50A4" w:rsidRDefault="009212F7" w:rsidP="00AF3177">
      <w:pPr>
        <w:jc w:val="both"/>
        <w:rPr>
          <w:sz w:val="22"/>
          <w:szCs w:val="22"/>
        </w:rPr>
      </w:pPr>
    </w:p>
    <w:p w14:paraId="150DED8E" w14:textId="77777777" w:rsidR="00F846C6" w:rsidRPr="00386D0A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bCs/>
          <w:sz w:val="22"/>
          <w:szCs w:val="22"/>
        </w:rPr>
        <w:t>26 %</w:t>
      </w:r>
      <w:r w:rsidRPr="001C50A4">
        <w:rPr>
          <w:rFonts w:cstheme="minorHAnsi"/>
          <w:sz w:val="22"/>
          <w:szCs w:val="22"/>
        </w:rPr>
        <w:t xml:space="preserve"> des réponses citent comme </w:t>
      </w:r>
      <w:r w:rsidRPr="00386D0A">
        <w:rPr>
          <w:rFonts w:cstheme="minorHAnsi"/>
          <w:sz w:val="22"/>
          <w:szCs w:val="22"/>
        </w:rPr>
        <w:t xml:space="preserve">évolution positive le dédoublement des CP et CE1, 30 % la présence de personnels supplémentaires. Dans les deux cas, ce sont des moyens humains qui permettent la mise en œuvre de l’axe 1. </w:t>
      </w:r>
    </w:p>
    <w:p w14:paraId="525F102A" w14:textId="77777777" w:rsidR="009212F7" w:rsidRPr="001C50A4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386D0A">
        <w:rPr>
          <w:rFonts w:cstheme="minorHAnsi"/>
          <w:sz w:val="22"/>
          <w:szCs w:val="22"/>
        </w:rPr>
        <w:t>Ces réponses croisent celles qui sont apportées à propos des obstacles (manque de moyens humains) et à propos des leviers</w:t>
      </w:r>
      <w:r w:rsidRPr="001C50A4">
        <w:rPr>
          <w:rFonts w:cstheme="minorHAnsi"/>
          <w:sz w:val="22"/>
          <w:szCs w:val="22"/>
        </w:rPr>
        <w:t xml:space="preserve"> (souhait de personnels supplémentaires). </w:t>
      </w:r>
    </w:p>
    <w:p w14:paraId="23FC0236" w14:textId="77777777" w:rsidR="00F846C6" w:rsidRPr="001C50A4" w:rsidRDefault="00F846C6" w:rsidP="00AF3177">
      <w:pPr>
        <w:jc w:val="both"/>
        <w:rPr>
          <w:sz w:val="22"/>
          <w:szCs w:val="22"/>
        </w:rPr>
      </w:pPr>
    </w:p>
    <w:p w14:paraId="15ED9B20" w14:textId="77777777" w:rsidR="00F846C6" w:rsidRPr="001C50A4" w:rsidRDefault="00F846C6" w:rsidP="00AF3177">
      <w:pPr>
        <w:jc w:val="both"/>
        <w:rPr>
          <w:b/>
          <w:bCs/>
          <w:sz w:val="22"/>
          <w:szCs w:val="22"/>
        </w:rPr>
      </w:pPr>
      <w:r w:rsidRPr="009711ED">
        <w:rPr>
          <w:b/>
          <w:bCs/>
          <w:sz w:val="22"/>
          <w:szCs w:val="22"/>
        </w:rPr>
        <w:t>Quatrième constat</w:t>
      </w:r>
      <w:r w:rsidRPr="001C50A4">
        <w:rPr>
          <w:b/>
          <w:bCs/>
          <w:sz w:val="22"/>
          <w:szCs w:val="22"/>
        </w:rPr>
        <w:t xml:space="preserve"> : la place de la formation dans les réponses </w:t>
      </w:r>
    </w:p>
    <w:p w14:paraId="5764D55E" w14:textId="77777777" w:rsidR="009212F7" w:rsidRPr="001C50A4" w:rsidRDefault="009212F7" w:rsidP="00AF3177">
      <w:pPr>
        <w:jc w:val="both"/>
        <w:rPr>
          <w:sz w:val="22"/>
          <w:szCs w:val="22"/>
        </w:rPr>
      </w:pPr>
    </w:p>
    <w:p w14:paraId="525A6092" w14:textId="17E04B43" w:rsidR="00F846C6" w:rsidRPr="001C50A4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Les </w:t>
      </w:r>
      <w:r w:rsidRPr="00386D0A">
        <w:rPr>
          <w:rFonts w:cstheme="minorHAnsi"/>
          <w:sz w:val="22"/>
          <w:szCs w:val="22"/>
        </w:rPr>
        <w:t>répondants évoquent peu la formation</w:t>
      </w:r>
      <w:r w:rsidRPr="001C50A4">
        <w:rPr>
          <w:rFonts w:cstheme="minorHAnsi"/>
          <w:sz w:val="22"/>
          <w:szCs w:val="22"/>
        </w:rPr>
        <w:t xml:space="preserve"> comme moteur des évolutions positives (12 % des réponses exprimées), </w:t>
      </w:r>
    </w:p>
    <w:p w14:paraId="7037B0AE" w14:textId="77777777" w:rsidR="00F846C6" w:rsidRPr="00386D0A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et</w:t>
      </w:r>
      <w:proofErr w:type="gramEnd"/>
      <w:r w:rsidRPr="001C50A4">
        <w:rPr>
          <w:rFonts w:cstheme="minorHAnsi"/>
          <w:sz w:val="22"/>
          <w:szCs w:val="22"/>
        </w:rPr>
        <w:t xml:space="preserve"> ils ne sont pas plus nombreux à voir dans l’absence de formation un </w:t>
      </w:r>
      <w:r w:rsidRPr="00386D0A">
        <w:rPr>
          <w:rFonts w:cstheme="minorHAnsi"/>
          <w:sz w:val="22"/>
          <w:szCs w:val="22"/>
        </w:rPr>
        <w:t>obstacle à la mise en œuvre de l’axe 1 (13 % des réponses exprimées).</w:t>
      </w:r>
    </w:p>
    <w:p w14:paraId="4BBEA2CB" w14:textId="7E12E2A4" w:rsidR="009212F7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386D0A">
        <w:rPr>
          <w:rFonts w:cstheme="minorHAnsi"/>
          <w:sz w:val="22"/>
          <w:szCs w:val="22"/>
        </w:rPr>
        <w:t>Heureusement, ils sont 30% à citer la formation comme un levier</w:t>
      </w:r>
      <w:r w:rsidRPr="00E97C20">
        <w:rPr>
          <w:rFonts w:cstheme="minorHAnsi"/>
          <w:sz w:val="22"/>
          <w:szCs w:val="22"/>
        </w:rPr>
        <w:t xml:space="preserve">. </w:t>
      </w:r>
      <w:r w:rsidR="00593F08">
        <w:rPr>
          <w:rFonts w:cstheme="minorHAnsi"/>
          <w:sz w:val="22"/>
          <w:szCs w:val="22"/>
        </w:rPr>
        <w:t>Ils l’évoquent</w:t>
      </w:r>
      <w:r w:rsidRPr="00E97C20">
        <w:rPr>
          <w:rFonts w:cstheme="minorHAnsi"/>
          <w:sz w:val="22"/>
          <w:szCs w:val="22"/>
        </w:rPr>
        <w:t xml:space="preserve"> sous le signe du collectif, de la formation vécue en commun, de la formation par les pairs, des échanges et des analyses partagées. </w:t>
      </w:r>
      <w:r w:rsidR="00A67D43">
        <w:rPr>
          <w:rFonts w:cstheme="minorHAnsi"/>
          <w:sz w:val="22"/>
          <w:szCs w:val="22"/>
        </w:rPr>
        <w:t>Nous y reviendrons.</w:t>
      </w:r>
    </w:p>
    <w:p w14:paraId="6CFB7840" w14:textId="77777777" w:rsidR="00E97C20" w:rsidRPr="00E97C20" w:rsidRDefault="00E97C20" w:rsidP="00AF3177">
      <w:pPr>
        <w:pStyle w:val="Paragraphedeliste"/>
        <w:jc w:val="both"/>
        <w:rPr>
          <w:rFonts w:cstheme="minorHAnsi"/>
          <w:sz w:val="22"/>
          <w:szCs w:val="22"/>
        </w:rPr>
      </w:pPr>
    </w:p>
    <w:p w14:paraId="6B7814DE" w14:textId="7F6DFB28" w:rsidR="00F846C6" w:rsidRPr="001C50A4" w:rsidRDefault="00F846C6" w:rsidP="00AF3177">
      <w:pPr>
        <w:jc w:val="both"/>
        <w:rPr>
          <w:rFonts w:cstheme="minorHAnsi"/>
          <w:b/>
          <w:bCs/>
          <w:sz w:val="22"/>
          <w:szCs w:val="22"/>
        </w:rPr>
      </w:pPr>
      <w:r w:rsidRPr="009711ED">
        <w:rPr>
          <w:rFonts w:cstheme="minorHAnsi"/>
          <w:b/>
          <w:bCs/>
          <w:sz w:val="22"/>
          <w:szCs w:val="22"/>
        </w:rPr>
        <w:t>Cinquième consta</w:t>
      </w:r>
      <w:r w:rsidR="00CE57D6" w:rsidRPr="009711ED">
        <w:rPr>
          <w:rFonts w:cstheme="minorHAnsi"/>
          <w:b/>
          <w:bCs/>
          <w:sz w:val="22"/>
          <w:szCs w:val="22"/>
        </w:rPr>
        <w:t>t</w:t>
      </w:r>
      <w:r w:rsidRPr="001C50A4">
        <w:rPr>
          <w:rFonts w:cstheme="minorHAnsi"/>
          <w:b/>
          <w:bCs/>
          <w:sz w:val="22"/>
          <w:szCs w:val="22"/>
        </w:rPr>
        <w:t> : la place accordée aux conditions socioculturelles et socioéconomiques dans lesquelles vivent les élèves</w:t>
      </w:r>
    </w:p>
    <w:p w14:paraId="78C581A8" w14:textId="77777777" w:rsidR="009212F7" w:rsidRPr="001C50A4" w:rsidRDefault="009212F7" w:rsidP="00AF3177">
      <w:pPr>
        <w:jc w:val="both"/>
        <w:rPr>
          <w:rFonts w:cstheme="minorHAnsi"/>
          <w:sz w:val="22"/>
          <w:szCs w:val="22"/>
        </w:rPr>
      </w:pPr>
    </w:p>
    <w:p w14:paraId="4C0BF15B" w14:textId="4E97C7AE" w:rsidR="009212F7" w:rsidRPr="003D589F" w:rsidRDefault="00F846C6" w:rsidP="00AF3177">
      <w:pPr>
        <w:jc w:val="both"/>
        <w:rPr>
          <w:rFonts w:cstheme="minorHAnsi"/>
          <w:sz w:val="22"/>
          <w:szCs w:val="22"/>
        </w:rPr>
      </w:pPr>
      <w:r w:rsidRPr="003D589F">
        <w:rPr>
          <w:rFonts w:cstheme="minorHAnsi"/>
          <w:sz w:val="22"/>
          <w:szCs w:val="22"/>
        </w:rPr>
        <w:t xml:space="preserve">Elles </w:t>
      </w:r>
      <w:r w:rsidR="003D589F">
        <w:rPr>
          <w:rFonts w:cstheme="minorHAnsi"/>
          <w:sz w:val="22"/>
          <w:szCs w:val="22"/>
        </w:rPr>
        <w:t>auraient pu être mises en avant parmi les obstacles à la mise en œuvre de l’axe 1, ce qui n’est pas le cas.</w:t>
      </w:r>
      <w:r w:rsidR="00BC0478">
        <w:rPr>
          <w:rFonts w:cstheme="minorHAnsi"/>
          <w:sz w:val="22"/>
          <w:szCs w:val="22"/>
        </w:rPr>
        <w:t xml:space="preserve"> </w:t>
      </w:r>
      <w:r w:rsidR="003D589F">
        <w:rPr>
          <w:rFonts w:cstheme="minorHAnsi"/>
          <w:sz w:val="22"/>
          <w:szCs w:val="22"/>
        </w:rPr>
        <w:t>L</w:t>
      </w:r>
      <w:r w:rsidRPr="003D589F">
        <w:rPr>
          <w:rFonts w:cstheme="minorHAnsi"/>
          <w:sz w:val="22"/>
          <w:szCs w:val="22"/>
        </w:rPr>
        <w:t xml:space="preserve">es obstacles sont clairement identifiés par les acteurs : </w:t>
      </w:r>
    </w:p>
    <w:p w14:paraId="01371C7C" w14:textId="1D047936" w:rsidR="009212F7" w:rsidRPr="003D589F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3D589F">
        <w:rPr>
          <w:rFonts w:cstheme="minorHAnsi"/>
          <w:sz w:val="22"/>
          <w:szCs w:val="22"/>
        </w:rPr>
        <w:t>ils</w:t>
      </w:r>
      <w:proofErr w:type="gramEnd"/>
      <w:r w:rsidRPr="003D589F">
        <w:rPr>
          <w:rFonts w:cstheme="minorHAnsi"/>
          <w:sz w:val="22"/>
          <w:szCs w:val="22"/>
        </w:rPr>
        <w:t xml:space="preserve"> sont </w:t>
      </w:r>
      <w:r w:rsidRPr="00386D0A">
        <w:rPr>
          <w:rFonts w:cstheme="minorHAnsi"/>
          <w:sz w:val="22"/>
          <w:szCs w:val="22"/>
        </w:rPr>
        <w:t>d’ordre structurel</w:t>
      </w:r>
      <w:r w:rsidRPr="003D589F">
        <w:rPr>
          <w:rFonts w:cstheme="minorHAnsi"/>
          <w:sz w:val="22"/>
          <w:szCs w:val="22"/>
        </w:rPr>
        <w:t xml:space="preserve"> (manque de personnels supplémentaires, spécialisés ou non ; manque de temps de travail collectif, </w:t>
      </w:r>
      <w:r w:rsidRPr="003D589F">
        <w:rPr>
          <w:rFonts w:cstheme="minorHAnsi"/>
          <w:i/>
          <w:iCs/>
          <w:sz w:val="22"/>
          <w:szCs w:val="22"/>
        </w:rPr>
        <w:t>turnover</w:t>
      </w:r>
      <w:r w:rsidRPr="003D589F">
        <w:rPr>
          <w:rFonts w:cstheme="minorHAnsi"/>
          <w:sz w:val="22"/>
          <w:szCs w:val="22"/>
        </w:rPr>
        <w:t xml:space="preserve"> des pilotes et des enseignants) </w:t>
      </w:r>
    </w:p>
    <w:p w14:paraId="3A4C6E28" w14:textId="2BA07F72" w:rsidR="00F846C6" w:rsidRPr="003D589F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3D589F">
        <w:rPr>
          <w:rFonts w:cstheme="minorHAnsi"/>
          <w:sz w:val="22"/>
          <w:szCs w:val="22"/>
        </w:rPr>
        <w:t>ils</w:t>
      </w:r>
      <w:proofErr w:type="gramEnd"/>
      <w:r w:rsidRPr="003D589F">
        <w:rPr>
          <w:rFonts w:cstheme="minorHAnsi"/>
          <w:sz w:val="22"/>
          <w:szCs w:val="22"/>
        </w:rPr>
        <w:t xml:space="preserve"> sont </w:t>
      </w:r>
      <w:r w:rsidRPr="00386D0A">
        <w:rPr>
          <w:rFonts w:cstheme="minorHAnsi"/>
          <w:sz w:val="22"/>
          <w:szCs w:val="22"/>
        </w:rPr>
        <w:t>également imputés aux acteurs eux-mêmes</w:t>
      </w:r>
      <w:r w:rsidRPr="003D589F">
        <w:rPr>
          <w:rFonts w:cstheme="minorHAnsi"/>
          <w:sz w:val="22"/>
          <w:szCs w:val="22"/>
        </w:rPr>
        <w:t xml:space="preserve"> (absence de culture commune inter cycles donc absence de continuité dans les méthodes et de cohérence dans les progressions, résistance au changement didactique et/ou pédagogique, non adhésion au collectif de travail)</w:t>
      </w:r>
      <w:r w:rsidR="003D589F">
        <w:rPr>
          <w:rFonts w:cstheme="minorHAnsi"/>
          <w:sz w:val="22"/>
          <w:szCs w:val="22"/>
        </w:rPr>
        <w:t>.</w:t>
      </w:r>
    </w:p>
    <w:p w14:paraId="22FB23FB" w14:textId="77777777" w:rsidR="003D589F" w:rsidRDefault="003D589F" w:rsidP="00AF3177">
      <w:pPr>
        <w:jc w:val="both"/>
        <w:rPr>
          <w:rFonts w:cstheme="minorHAnsi"/>
          <w:sz w:val="22"/>
          <w:szCs w:val="22"/>
        </w:rPr>
      </w:pPr>
    </w:p>
    <w:p w14:paraId="212AB559" w14:textId="71F3A8D2" w:rsidR="009212F7" w:rsidRPr="003D589F" w:rsidRDefault="003D589F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</w:t>
      </w:r>
      <w:r w:rsidR="009212F7" w:rsidRPr="003D589F">
        <w:rPr>
          <w:rFonts w:cstheme="minorHAnsi"/>
          <w:sz w:val="22"/>
          <w:szCs w:val="22"/>
        </w:rPr>
        <w:t xml:space="preserve">ais les réponses qui chercheraient à dédouaner les acteurs de leurs difficultés à mettre en œuvre l’axe 1 au prétexte que ce « type d’élève » (venant d’une famille qui ne parle pas le français, qui ne le motive pas, lui-même ayant des difficultés de concentration, voire étant non motivé et perturbateur…) sont quasi inexistantes. </w:t>
      </w:r>
    </w:p>
    <w:p w14:paraId="7E7BDAD7" w14:textId="77777777" w:rsidR="009212F7" w:rsidRPr="001C50A4" w:rsidRDefault="009212F7" w:rsidP="00AF3177">
      <w:pPr>
        <w:pStyle w:val="Paragraphedeliste"/>
        <w:ind w:left="1440"/>
        <w:jc w:val="both"/>
        <w:rPr>
          <w:rFonts w:cstheme="minorHAnsi"/>
          <w:sz w:val="22"/>
          <w:szCs w:val="22"/>
        </w:rPr>
      </w:pPr>
    </w:p>
    <w:p w14:paraId="2371F51D" w14:textId="04A57A82" w:rsidR="00F846C6" w:rsidRPr="00BC0478" w:rsidRDefault="00F846C6" w:rsidP="00AF3177">
      <w:pPr>
        <w:jc w:val="both"/>
        <w:rPr>
          <w:sz w:val="22"/>
          <w:szCs w:val="22"/>
        </w:rPr>
      </w:pPr>
      <w:r w:rsidRPr="003D589F">
        <w:rPr>
          <w:b/>
          <w:bCs/>
          <w:sz w:val="22"/>
          <w:szCs w:val="22"/>
        </w:rPr>
        <w:t>Pour conclure</w:t>
      </w:r>
      <w:r w:rsidR="00593F08">
        <w:rPr>
          <w:b/>
          <w:bCs/>
          <w:sz w:val="22"/>
          <w:szCs w:val="22"/>
        </w:rPr>
        <w:t> :</w:t>
      </w:r>
      <w:r w:rsidRPr="003D589F">
        <w:rPr>
          <w:b/>
          <w:bCs/>
          <w:sz w:val="22"/>
          <w:szCs w:val="22"/>
        </w:rPr>
        <w:t xml:space="preserve"> </w:t>
      </w:r>
      <w:r w:rsidR="00BC0478" w:rsidRPr="00BC0478">
        <w:rPr>
          <w:rFonts w:cstheme="minorHAnsi"/>
          <w:bCs/>
          <w:sz w:val="22"/>
          <w:szCs w:val="22"/>
        </w:rPr>
        <w:t>o</w:t>
      </w:r>
      <w:r w:rsidR="00CE57D6" w:rsidRPr="00BC0478">
        <w:rPr>
          <w:rFonts w:cstheme="minorHAnsi"/>
          <w:bCs/>
          <w:sz w:val="22"/>
          <w:szCs w:val="22"/>
        </w:rPr>
        <w:t>n retiendra l</w:t>
      </w:r>
      <w:r w:rsidRPr="00BC0478">
        <w:rPr>
          <w:rFonts w:cstheme="minorHAnsi"/>
          <w:bCs/>
          <w:sz w:val="22"/>
          <w:szCs w:val="22"/>
        </w:rPr>
        <w:t xml:space="preserve">’intérêt </w:t>
      </w:r>
      <w:r w:rsidR="00CE57D6" w:rsidRPr="00BC0478">
        <w:rPr>
          <w:rFonts w:cstheme="minorHAnsi"/>
          <w:bCs/>
          <w:sz w:val="22"/>
          <w:szCs w:val="22"/>
        </w:rPr>
        <w:t>évident</w:t>
      </w:r>
      <w:r w:rsidR="00CE57D6">
        <w:rPr>
          <w:rFonts w:cstheme="minorHAnsi"/>
          <w:b/>
          <w:sz w:val="22"/>
          <w:szCs w:val="22"/>
        </w:rPr>
        <w:t xml:space="preserve"> </w:t>
      </w:r>
      <w:r w:rsidRPr="003D589F">
        <w:rPr>
          <w:rFonts w:cstheme="minorHAnsi"/>
          <w:sz w:val="22"/>
          <w:szCs w:val="22"/>
        </w:rPr>
        <w:t xml:space="preserve">des acteurs </w:t>
      </w:r>
      <w:r w:rsidR="0012258D">
        <w:rPr>
          <w:rFonts w:cstheme="minorHAnsi"/>
          <w:sz w:val="22"/>
          <w:szCs w:val="22"/>
        </w:rPr>
        <w:t>pour</w:t>
      </w:r>
      <w:r w:rsidRPr="003D589F">
        <w:rPr>
          <w:rFonts w:cstheme="minorHAnsi"/>
          <w:sz w:val="22"/>
          <w:szCs w:val="22"/>
        </w:rPr>
        <w:t xml:space="preserve"> la question sur les </w:t>
      </w:r>
      <w:r w:rsidRPr="00386D0A">
        <w:rPr>
          <w:rFonts w:cstheme="minorHAnsi"/>
          <w:sz w:val="22"/>
          <w:szCs w:val="22"/>
        </w:rPr>
        <w:t>leviers</w:t>
      </w:r>
      <w:r w:rsidRPr="003D589F">
        <w:rPr>
          <w:rFonts w:cstheme="minorHAnsi"/>
          <w:sz w:val="22"/>
          <w:szCs w:val="22"/>
        </w:rPr>
        <w:t xml:space="preserve"> </w:t>
      </w:r>
      <w:r w:rsidR="0012258D">
        <w:rPr>
          <w:rFonts w:cstheme="minorHAnsi"/>
          <w:sz w:val="22"/>
          <w:szCs w:val="22"/>
        </w:rPr>
        <w:t>pouvant</w:t>
      </w:r>
      <w:r w:rsidRPr="003D589F">
        <w:rPr>
          <w:rFonts w:cstheme="minorHAnsi"/>
          <w:sz w:val="22"/>
          <w:szCs w:val="22"/>
        </w:rPr>
        <w:t xml:space="preserve"> améliorer la situation. </w:t>
      </w:r>
      <w:r w:rsidR="00BC0478">
        <w:rPr>
          <w:rFonts w:cstheme="minorHAnsi"/>
          <w:sz w:val="22"/>
          <w:szCs w:val="22"/>
        </w:rPr>
        <w:t>Précisément, d</w:t>
      </w:r>
      <w:r w:rsidR="00593F08">
        <w:rPr>
          <w:rFonts w:cstheme="minorHAnsi"/>
          <w:sz w:val="22"/>
          <w:szCs w:val="22"/>
        </w:rPr>
        <w:t>ans leurs réponses, o</w:t>
      </w:r>
      <w:r w:rsidRPr="003D589F">
        <w:rPr>
          <w:rFonts w:cstheme="minorHAnsi"/>
          <w:sz w:val="22"/>
          <w:szCs w:val="22"/>
        </w:rPr>
        <w:t xml:space="preserve">n note un </w:t>
      </w:r>
      <w:r w:rsidRPr="00386D0A">
        <w:rPr>
          <w:rFonts w:cstheme="minorHAnsi"/>
          <w:sz w:val="22"/>
          <w:szCs w:val="22"/>
        </w:rPr>
        <w:t>équilibre</w:t>
      </w:r>
      <w:r w:rsidRPr="003D589F">
        <w:rPr>
          <w:rFonts w:cstheme="minorHAnsi"/>
          <w:sz w:val="22"/>
          <w:szCs w:val="22"/>
        </w:rPr>
        <w:t xml:space="preserve"> entre </w:t>
      </w:r>
    </w:p>
    <w:p w14:paraId="65D51387" w14:textId="47BE28D1" w:rsidR="00F846C6" w:rsidRPr="003D589F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3D589F">
        <w:rPr>
          <w:rFonts w:cstheme="minorHAnsi"/>
          <w:sz w:val="22"/>
          <w:szCs w:val="22"/>
        </w:rPr>
        <w:t>les</w:t>
      </w:r>
      <w:proofErr w:type="gramEnd"/>
      <w:r w:rsidRPr="003D589F">
        <w:rPr>
          <w:rFonts w:cstheme="minorHAnsi"/>
          <w:sz w:val="22"/>
          <w:szCs w:val="22"/>
        </w:rPr>
        <w:t xml:space="preserve"> leviers qui dépendent d’une décision politique, nationale ou académique, nécessitant des moyens humains (40 %), </w:t>
      </w:r>
    </w:p>
    <w:p w14:paraId="3A5B1283" w14:textId="37549174" w:rsidR="00F846C6" w:rsidRPr="003D589F" w:rsidRDefault="00677107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les</w:t>
      </w:r>
      <w:proofErr w:type="gramEnd"/>
      <w:r>
        <w:rPr>
          <w:rFonts w:cstheme="minorHAnsi"/>
          <w:sz w:val="22"/>
          <w:szCs w:val="22"/>
        </w:rPr>
        <w:t xml:space="preserve"> leviers</w:t>
      </w:r>
      <w:r w:rsidR="00F846C6" w:rsidRPr="003D589F">
        <w:rPr>
          <w:rFonts w:cstheme="minorHAnsi"/>
          <w:sz w:val="22"/>
          <w:szCs w:val="22"/>
        </w:rPr>
        <w:t xml:space="preserve"> qui dépendent de l’initiative du terrain (35 %), </w:t>
      </w:r>
    </w:p>
    <w:p w14:paraId="52E1F7B7" w14:textId="5D3CB1F4" w:rsidR="00F846C6" w:rsidRPr="003D589F" w:rsidRDefault="00F846C6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3D589F">
        <w:rPr>
          <w:rFonts w:cstheme="minorHAnsi"/>
          <w:sz w:val="22"/>
          <w:szCs w:val="22"/>
        </w:rPr>
        <w:t>et</w:t>
      </w:r>
      <w:proofErr w:type="gramEnd"/>
      <w:r w:rsidRPr="003D589F">
        <w:rPr>
          <w:rFonts w:cstheme="minorHAnsi"/>
          <w:sz w:val="22"/>
          <w:szCs w:val="22"/>
        </w:rPr>
        <w:t xml:space="preserve"> </w:t>
      </w:r>
      <w:r w:rsidR="00677107">
        <w:rPr>
          <w:rFonts w:cstheme="minorHAnsi"/>
          <w:sz w:val="22"/>
          <w:szCs w:val="22"/>
        </w:rPr>
        <w:t>les leviers</w:t>
      </w:r>
      <w:r w:rsidRPr="003D589F">
        <w:rPr>
          <w:rFonts w:cstheme="minorHAnsi"/>
          <w:sz w:val="22"/>
          <w:szCs w:val="22"/>
        </w:rPr>
        <w:t xml:space="preserve"> qui dépendent de l’une et de l’autre (32 %).</w:t>
      </w:r>
    </w:p>
    <w:p w14:paraId="3EB88273" w14:textId="77777777" w:rsidR="00B7283A" w:rsidRDefault="00B7283A" w:rsidP="00AF3177">
      <w:pPr>
        <w:jc w:val="both"/>
        <w:rPr>
          <w:rFonts w:cstheme="minorHAnsi"/>
          <w:sz w:val="22"/>
          <w:szCs w:val="22"/>
        </w:rPr>
      </w:pPr>
    </w:p>
    <w:p w14:paraId="41E9164D" w14:textId="23379E7D" w:rsidR="00F846C6" w:rsidRPr="001C50A4" w:rsidRDefault="008A5C87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Ainsi,</w:t>
      </w:r>
      <w:r w:rsidR="00F846C6" w:rsidRPr="001C50A4">
        <w:rPr>
          <w:rFonts w:cstheme="minorHAnsi"/>
          <w:sz w:val="22"/>
          <w:szCs w:val="22"/>
        </w:rPr>
        <w:t xml:space="preserve"> les acteurs espèrent des aides venues de l’extérieur, mais comptent aussi sur leur </w:t>
      </w:r>
      <w:r w:rsidR="00F846C6" w:rsidRPr="00BC0478">
        <w:rPr>
          <w:rFonts w:cstheme="minorHAnsi"/>
          <w:sz w:val="22"/>
          <w:szCs w:val="22"/>
        </w:rPr>
        <w:t>propre dynamique</w:t>
      </w:r>
      <w:r w:rsidRPr="00BC0478">
        <w:rPr>
          <w:rFonts w:cstheme="minorHAnsi"/>
          <w:sz w:val="22"/>
          <w:szCs w:val="22"/>
        </w:rPr>
        <w:t>, ce qui est particulièrement positif</w:t>
      </w:r>
      <w:r>
        <w:rPr>
          <w:rFonts w:cstheme="minorHAnsi"/>
          <w:sz w:val="22"/>
          <w:szCs w:val="22"/>
        </w:rPr>
        <w:t>.</w:t>
      </w:r>
    </w:p>
    <w:p w14:paraId="26095440" w14:textId="77777777" w:rsidR="00F846C6" w:rsidRPr="001C50A4" w:rsidRDefault="00F846C6" w:rsidP="00AF3177">
      <w:pPr>
        <w:jc w:val="both"/>
        <w:rPr>
          <w:rFonts w:cstheme="minorHAnsi"/>
          <w:sz w:val="22"/>
          <w:szCs w:val="22"/>
        </w:rPr>
      </w:pPr>
    </w:p>
    <w:p w14:paraId="4EF1F1A4" w14:textId="3C686098" w:rsidR="00F846C6" w:rsidRPr="001C50A4" w:rsidRDefault="00F846C6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En contrepoint, quelques réponses, pour peu nombreuses qu’elles soient, font entendre que tous les acteurs ne sont pas également impliqués, ne partagent pas l’esprit de l’éducation prioritaire, ni même peut-être n’en partagent la lettre. </w:t>
      </w:r>
      <w:r w:rsidR="009212F7" w:rsidRPr="001C50A4">
        <w:rPr>
          <w:rFonts w:cstheme="minorHAnsi"/>
          <w:sz w:val="22"/>
          <w:szCs w:val="22"/>
        </w:rPr>
        <w:t xml:space="preserve">Nous ouvrons là vers </w:t>
      </w:r>
      <w:r w:rsidR="00482D62">
        <w:rPr>
          <w:rFonts w:cstheme="minorHAnsi"/>
          <w:sz w:val="22"/>
          <w:szCs w:val="22"/>
        </w:rPr>
        <w:t>deux des</w:t>
      </w:r>
      <w:r w:rsidR="009212F7" w:rsidRPr="001C50A4">
        <w:rPr>
          <w:rFonts w:cstheme="minorHAnsi"/>
          <w:sz w:val="22"/>
          <w:szCs w:val="22"/>
        </w:rPr>
        <w:t xml:space="preserve"> questions en débat, </w:t>
      </w:r>
      <w:r w:rsidR="00482D62">
        <w:rPr>
          <w:rFonts w:cstheme="minorHAnsi"/>
          <w:sz w:val="22"/>
          <w:szCs w:val="22"/>
        </w:rPr>
        <w:t>celle</w:t>
      </w:r>
      <w:r w:rsidR="009212F7" w:rsidRPr="001C50A4">
        <w:rPr>
          <w:rFonts w:cstheme="minorHAnsi"/>
          <w:sz w:val="22"/>
          <w:szCs w:val="22"/>
        </w:rPr>
        <w:t xml:space="preserve"> de</w:t>
      </w:r>
      <w:r w:rsidR="00482D62">
        <w:rPr>
          <w:rFonts w:cstheme="minorHAnsi"/>
          <w:sz w:val="22"/>
          <w:szCs w:val="22"/>
        </w:rPr>
        <w:t>s</w:t>
      </w:r>
      <w:r w:rsidR="009212F7" w:rsidRPr="001C50A4">
        <w:rPr>
          <w:rFonts w:cstheme="minorHAnsi"/>
          <w:sz w:val="22"/>
          <w:szCs w:val="22"/>
        </w:rPr>
        <w:t xml:space="preserve"> ressources humaines (</w:t>
      </w:r>
      <w:r w:rsidRPr="00386D0A">
        <w:rPr>
          <w:rFonts w:cstheme="minorHAnsi"/>
          <w:sz w:val="22"/>
          <w:szCs w:val="22"/>
        </w:rPr>
        <w:t xml:space="preserve">recrutement </w:t>
      </w:r>
      <w:r w:rsidR="009212F7" w:rsidRPr="00386D0A">
        <w:rPr>
          <w:rFonts w:cstheme="minorHAnsi"/>
          <w:sz w:val="22"/>
          <w:szCs w:val="22"/>
        </w:rPr>
        <w:t>–</w:t>
      </w:r>
      <w:r w:rsidRPr="00386D0A">
        <w:rPr>
          <w:rFonts w:cstheme="minorHAnsi"/>
          <w:sz w:val="22"/>
          <w:szCs w:val="22"/>
        </w:rPr>
        <w:t xml:space="preserve"> nominations</w:t>
      </w:r>
      <w:r w:rsidR="009212F7" w:rsidRPr="001C50A4">
        <w:rPr>
          <w:rFonts w:cstheme="minorHAnsi"/>
          <w:sz w:val="22"/>
          <w:szCs w:val="22"/>
        </w:rPr>
        <w:t xml:space="preserve">) et celle </w:t>
      </w:r>
      <w:r w:rsidR="00482D62">
        <w:rPr>
          <w:rFonts w:cstheme="minorHAnsi"/>
          <w:sz w:val="22"/>
          <w:szCs w:val="22"/>
        </w:rPr>
        <w:t>des rapports entre</w:t>
      </w:r>
      <w:r w:rsidR="009212F7" w:rsidRPr="001C50A4">
        <w:rPr>
          <w:rFonts w:cstheme="minorHAnsi"/>
          <w:sz w:val="22"/>
          <w:szCs w:val="22"/>
        </w:rPr>
        <w:t xml:space="preserve"> </w:t>
      </w:r>
      <w:r w:rsidR="009212F7" w:rsidRPr="00386D0A">
        <w:rPr>
          <w:rFonts w:cstheme="minorHAnsi"/>
          <w:sz w:val="22"/>
          <w:szCs w:val="22"/>
        </w:rPr>
        <w:t>autonomie et prescription</w:t>
      </w:r>
      <w:r w:rsidR="00482D62" w:rsidRPr="00386D0A">
        <w:rPr>
          <w:rFonts w:cstheme="minorHAnsi"/>
          <w:sz w:val="22"/>
          <w:szCs w:val="22"/>
        </w:rPr>
        <w:t xml:space="preserve"> pédagogique</w:t>
      </w:r>
      <w:r w:rsidR="00482D62">
        <w:rPr>
          <w:rFonts w:cstheme="minorHAnsi"/>
          <w:sz w:val="22"/>
          <w:szCs w:val="22"/>
        </w:rPr>
        <w:t>.</w:t>
      </w:r>
    </w:p>
    <w:p w14:paraId="3653EA66" w14:textId="77777777" w:rsidR="00BC0478" w:rsidRDefault="00BC0478" w:rsidP="00AF3177">
      <w:pPr>
        <w:jc w:val="both"/>
        <w:rPr>
          <w:sz w:val="22"/>
          <w:szCs w:val="22"/>
        </w:rPr>
      </w:pPr>
    </w:p>
    <w:p w14:paraId="42B2EF3C" w14:textId="2DE7F2A2" w:rsidR="00F846C6" w:rsidRPr="00BC0478" w:rsidRDefault="008120B1" w:rsidP="009711ED">
      <w:pPr>
        <w:jc w:val="center"/>
        <w:rPr>
          <w:sz w:val="22"/>
          <w:szCs w:val="22"/>
        </w:rPr>
      </w:pPr>
      <w:r w:rsidRPr="00066371">
        <w:rPr>
          <w:b/>
          <w:bCs/>
          <w:sz w:val="22"/>
          <w:szCs w:val="22"/>
        </w:rPr>
        <w:t>AXE 2 – BIENVEILLANCE ET EXIGENCE</w:t>
      </w:r>
    </w:p>
    <w:p w14:paraId="15C4E90A" w14:textId="0F6379B2" w:rsidR="008120B1" w:rsidRPr="001C50A4" w:rsidRDefault="008120B1" w:rsidP="00AF3177">
      <w:pPr>
        <w:jc w:val="both"/>
        <w:rPr>
          <w:sz w:val="22"/>
          <w:szCs w:val="22"/>
        </w:rPr>
      </w:pPr>
    </w:p>
    <w:p w14:paraId="57125F33" w14:textId="235E4BCF" w:rsidR="004941EA" w:rsidRPr="001C50A4" w:rsidRDefault="009C1865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Le dépouillement des réponses concernant cet axe a été difficile, car </w:t>
      </w:r>
      <w:r w:rsidR="00381083">
        <w:rPr>
          <w:rFonts w:cstheme="minorHAnsi"/>
          <w:sz w:val="22"/>
          <w:szCs w:val="22"/>
        </w:rPr>
        <w:t>les réponses</w:t>
      </w:r>
      <w:r w:rsidRPr="001C50A4">
        <w:rPr>
          <w:rFonts w:cstheme="minorHAnsi"/>
          <w:sz w:val="22"/>
          <w:szCs w:val="22"/>
        </w:rPr>
        <w:t xml:space="preserve"> semblaient partir dans de multiples directions. Nous verrons deux explications possibles à ce constat. Mais d’abord, </w:t>
      </w:r>
      <w:r w:rsidR="00381083">
        <w:rPr>
          <w:rFonts w:cstheme="minorHAnsi"/>
          <w:sz w:val="22"/>
          <w:szCs w:val="22"/>
        </w:rPr>
        <w:t xml:space="preserve">voici ce qu’on dit les répondants, de façon globale puis autour des </w:t>
      </w:r>
      <w:r w:rsidRPr="001C50A4">
        <w:rPr>
          <w:rFonts w:cstheme="minorHAnsi"/>
          <w:sz w:val="22"/>
          <w:szCs w:val="22"/>
        </w:rPr>
        <w:t xml:space="preserve">trois catégories acquis / obstacles / leviers. </w:t>
      </w:r>
    </w:p>
    <w:p w14:paraId="4D45C87F" w14:textId="7E4DF6A5" w:rsidR="004941EA" w:rsidRDefault="004941EA" w:rsidP="00AF3177">
      <w:pPr>
        <w:jc w:val="both"/>
        <w:rPr>
          <w:rFonts w:cstheme="minorHAnsi"/>
          <w:sz w:val="22"/>
          <w:szCs w:val="22"/>
        </w:rPr>
      </w:pPr>
    </w:p>
    <w:p w14:paraId="0FFC14DA" w14:textId="1EE71D5D" w:rsidR="002B3CE0" w:rsidRPr="002B3CE0" w:rsidRDefault="002B3CE0" w:rsidP="00AF3177">
      <w:pPr>
        <w:pStyle w:val="Paragraphedeliste"/>
        <w:numPr>
          <w:ilvl w:val="0"/>
          <w:numId w:val="12"/>
        </w:numPr>
        <w:jc w:val="both"/>
        <w:rPr>
          <w:rFonts w:cstheme="minorHAnsi"/>
          <w:b/>
          <w:bCs/>
          <w:sz w:val="22"/>
          <w:szCs w:val="22"/>
        </w:rPr>
      </w:pPr>
      <w:r w:rsidRPr="002B3CE0">
        <w:rPr>
          <w:rFonts w:cstheme="minorHAnsi"/>
          <w:b/>
          <w:bCs/>
          <w:sz w:val="22"/>
          <w:szCs w:val="22"/>
        </w:rPr>
        <w:t>Ce que disent les répondan</w:t>
      </w:r>
      <w:r w:rsidR="00381083">
        <w:rPr>
          <w:rFonts w:cstheme="minorHAnsi"/>
          <w:b/>
          <w:bCs/>
          <w:sz w:val="22"/>
          <w:szCs w:val="22"/>
        </w:rPr>
        <w:t>ts</w:t>
      </w:r>
    </w:p>
    <w:p w14:paraId="67777E7D" w14:textId="77777777" w:rsidR="002B3CE0" w:rsidRPr="002B3CE0" w:rsidRDefault="002B3CE0" w:rsidP="00AF3177">
      <w:pPr>
        <w:pStyle w:val="Paragraphedeliste"/>
        <w:ind w:left="1080"/>
        <w:jc w:val="both"/>
        <w:rPr>
          <w:rFonts w:cstheme="minorHAnsi"/>
          <w:sz w:val="22"/>
          <w:szCs w:val="22"/>
        </w:rPr>
      </w:pPr>
    </w:p>
    <w:p w14:paraId="444F4ED4" w14:textId="1C93B1AB" w:rsidR="00AE5D95" w:rsidRPr="00BC0478" w:rsidRDefault="00381083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 façon globale, </w:t>
      </w:r>
      <w:r w:rsidR="008120B1" w:rsidRPr="001C50A4">
        <w:rPr>
          <w:rFonts w:cstheme="minorHAnsi"/>
          <w:sz w:val="22"/>
          <w:szCs w:val="22"/>
        </w:rPr>
        <w:t xml:space="preserve">les acteurs de l’éducation prioritaire adhèrent </w:t>
      </w:r>
      <w:r>
        <w:rPr>
          <w:rFonts w:cstheme="minorHAnsi"/>
          <w:sz w:val="22"/>
          <w:szCs w:val="22"/>
        </w:rPr>
        <w:t xml:space="preserve">manifestement </w:t>
      </w:r>
      <w:r w:rsidR="008120B1" w:rsidRPr="001C50A4">
        <w:rPr>
          <w:rFonts w:cstheme="minorHAnsi"/>
          <w:bCs/>
          <w:sz w:val="22"/>
          <w:szCs w:val="22"/>
        </w:rPr>
        <w:t>aux recommandations de bienveillance et d’exigence, le fort taux de réponse en atteste</w:t>
      </w:r>
      <w:r w:rsidR="003E18C1" w:rsidRPr="001C50A4">
        <w:rPr>
          <w:rFonts w:cstheme="minorHAnsi"/>
          <w:bCs/>
          <w:sz w:val="22"/>
          <w:szCs w:val="22"/>
        </w:rPr>
        <w:t xml:space="preserve"> (82%)</w:t>
      </w:r>
      <w:r w:rsidR="008120B1" w:rsidRPr="001C50A4">
        <w:rPr>
          <w:rFonts w:cstheme="minorHAnsi"/>
          <w:bCs/>
          <w:sz w:val="22"/>
          <w:szCs w:val="22"/>
        </w:rPr>
        <w:t>.</w:t>
      </w:r>
      <w:r w:rsidR="008120B1" w:rsidRPr="001C50A4">
        <w:rPr>
          <w:rFonts w:cstheme="minorHAnsi"/>
          <w:sz w:val="22"/>
          <w:szCs w:val="22"/>
        </w:rPr>
        <w:t xml:space="preserve"> </w:t>
      </w:r>
      <w:r w:rsidR="003E18C1" w:rsidRPr="001C50A4">
        <w:rPr>
          <w:rFonts w:cstheme="minorHAnsi"/>
          <w:sz w:val="22"/>
          <w:szCs w:val="22"/>
        </w:rPr>
        <w:t>Parmi eux, 91% expriment une évolution positive. L</w:t>
      </w:r>
      <w:r w:rsidR="008120B1" w:rsidRPr="001C50A4">
        <w:rPr>
          <w:rFonts w:cstheme="minorHAnsi"/>
          <w:sz w:val="22"/>
          <w:szCs w:val="22"/>
        </w:rPr>
        <w:t>es deux concepts</w:t>
      </w:r>
      <w:r w:rsidR="00C972BC">
        <w:rPr>
          <w:rFonts w:cstheme="minorHAnsi"/>
          <w:sz w:val="22"/>
          <w:szCs w:val="22"/>
        </w:rPr>
        <w:t xml:space="preserve"> sont très largement partagés </w:t>
      </w:r>
      <w:r w:rsidR="008120B1" w:rsidRPr="001C50A4">
        <w:rPr>
          <w:rFonts w:cstheme="minorHAnsi"/>
          <w:sz w:val="22"/>
          <w:szCs w:val="22"/>
        </w:rPr>
        <w:t xml:space="preserve">; </w:t>
      </w:r>
      <w:r w:rsidR="008F1E28">
        <w:rPr>
          <w:rFonts w:cstheme="minorHAnsi"/>
          <w:sz w:val="22"/>
          <w:szCs w:val="22"/>
        </w:rPr>
        <w:t>les</w:t>
      </w:r>
      <w:r w:rsidR="008120B1" w:rsidRPr="001C50A4">
        <w:rPr>
          <w:rFonts w:cstheme="minorHAnsi"/>
          <w:sz w:val="22"/>
          <w:szCs w:val="22"/>
        </w:rPr>
        <w:t xml:space="preserve"> équipes </w:t>
      </w:r>
      <w:r w:rsidR="008120B1" w:rsidRPr="001C50A4">
        <w:rPr>
          <w:rFonts w:cs="Calibri"/>
          <w:sz w:val="22"/>
          <w:szCs w:val="22"/>
        </w:rPr>
        <w:t xml:space="preserve">disent souvent qu’elles les portaient déjà dans leur exercice professionnel avant la refondation. </w:t>
      </w:r>
      <w:r w:rsidR="00AE5D95" w:rsidRPr="001C50A4">
        <w:rPr>
          <w:rFonts w:cstheme="minorHAnsi"/>
          <w:sz w:val="22"/>
          <w:szCs w:val="22"/>
        </w:rPr>
        <w:t xml:space="preserve">La moitié des réponses </w:t>
      </w:r>
      <w:r>
        <w:rPr>
          <w:rFonts w:cstheme="minorHAnsi"/>
          <w:sz w:val="22"/>
          <w:szCs w:val="22"/>
        </w:rPr>
        <w:t>qui dressent</w:t>
      </w:r>
      <w:r w:rsidR="00AE5D95" w:rsidRPr="001C50A4">
        <w:rPr>
          <w:rFonts w:cstheme="minorHAnsi"/>
          <w:sz w:val="22"/>
          <w:szCs w:val="22"/>
        </w:rPr>
        <w:t xml:space="preserve"> un constat négatif expriment </w:t>
      </w:r>
      <w:r w:rsidR="00C972BC">
        <w:rPr>
          <w:rFonts w:cstheme="minorHAnsi"/>
          <w:sz w:val="22"/>
          <w:szCs w:val="22"/>
        </w:rPr>
        <w:t xml:space="preserve">plus </w:t>
      </w:r>
      <w:r w:rsidR="00AE5D95" w:rsidRPr="00BC0478">
        <w:rPr>
          <w:rFonts w:cstheme="minorHAnsi"/>
          <w:sz w:val="22"/>
          <w:szCs w:val="22"/>
        </w:rPr>
        <w:t xml:space="preserve">une difficulté dans la mise en œuvre de l’axe 2 que sa non prise en compte. </w:t>
      </w:r>
    </w:p>
    <w:p w14:paraId="21BA2CFD" w14:textId="7E5C9A0F" w:rsidR="003E18C1" w:rsidRPr="001C50A4" w:rsidRDefault="003E18C1" w:rsidP="00AF3177">
      <w:pPr>
        <w:jc w:val="both"/>
        <w:rPr>
          <w:rFonts w:cs="Calibri"/>
          <w:sz w:val="22"/>
          <w:szCs w:val="22"/>
        </w:rPr>
      </w:pPr>
    </w:p>
    <w:p w14:paraId="4351A6BE" w14:textId="673C8D0E" w:rsidR="003E18C1" w:rsidRPr="001C50A4" w:rsidRDefault="00381083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Dernière remarque générale : o</w:t>
      </w:r>
      <w:r w:rsidR="003E18C1" w:rsidRPr="001C50A4">
        <w:rPr>
          <w:rFonts w:cstheme="minorHAnsi"/>
          <w:sz w:val="22"/>
          <w:szCs w:val="22"/>
        </w:rPr>
        <w:t xml:space="preserve">n compte 40 occurrences du terme « bienveillance » et 35 du terme « exigence » ou </w:t>
      </w:r>
      <w:r w:rsidR="008F1E28">
        <w:rPr>
          <w:rFonts w:cstheme="minorHAnsi"/>
          <w:sz w:val="22"/>
          <w:szCs w:val="22"/>
        </w:rPr>
        <w:t>termes</w:t>
      </w:r>
      <w:r w:rsidR="003E18C1" w:rsidRPr="001C50A4">
        <w:rPr>
          <w:rFonts w:cstheme="minorHAnsi"/>
          <w:sz w:val="22"/>
          <w:szCs w:val="22"/>
        </w:rPr>
        <w:t xml:space="preserve"> de même racine. </w:t>
      </w:r>
      <w:r w:rsidR="00C972BC">
        <w:rPr>
          <w:rFonts w:cstheme="minorHAnsi"/>
          <w:sz w:val="22"/>
          <w:szCs w:val="22"/>
        </w:rPr>
        <w:t>Mais c</w:t>
      </w:r>
      <w:r w:rsidR="003E18C1" w:rsidRPr="008F1E28">
        <w:rPr>
          <w:rFonts w:cstheme="minorHAnsi"/>
          <w:sz w:val="22"/>
          <w:szCs w:val="22"/>
        </w:rPr>
        <w:t xml:space="preserve">’est </w:t>
      </w:r>
      <w:r w:rsidR="003E18C1" w:rsidRPr="00BC0478">
        <w:rPr>
          <w:rFonts w:cstheme="minorHAnsi"/>
          <w:sz w:val="22"/>
          <w:szCs w:val="22"/>
        </w:rPr>
        <w:t>l’une ou l’autre</w:t>
      </w:r>
      <w:r w:rsidR="003E18C1" w:rsidRPr="001C50A4">
        <w:rPr>
          <w:rFonts w:cstheme="minorHAnsi"/>
          <w:b/>
          <w:bCs/>
          <w:sz w:val="22"/>
          <w:szCs w:val="22"/>
        </w:rPr>
        <w:t xml:space="preserve"> </w:t>
      </w:r>
      <w:r w:rsidR="003E18C1" w:rsidRPr="0012258D">
        <w:rPr>
          <w:rFonts w:cstheme="minorHAnsi"/>
          <w:sz w:val="22"/>
          <w:szCs w:val="22"/>
        </w:rPr>
        <w:t xml:space="preserve">de ces deux notions qui </w:t>
      </w:r>
      <w:r w:rsidR="008F1E28" w:rsidRPr="0012258D">
        <w:rPr>
          <w:rFonts w:cstheme="minorHAnsi"/>
          <w:sz w:val="22"/>
          <w:szCs w:val="22"/>
        </w:rPr>
        <w:t>est</w:t>
      </w:r>
      <w:r w:rsidR="003E18C1" w:rsidRPr="0012258D">
        <w:rPr>
          <w:rFonts w:cstheme="minorHAnsi"/>
          <w:sz w:val="22"/>
          <w:szCs w:val="22"/>
        </w:rPr>
        <w:t xml:space="preserve"> évoquée</w:t>
      </w:r>
      <w:r w:rsidR="003E18C1" w:rsidRPr="00BC0478">
        <w:rPr>
          <w:rFonts w:cstheme="minorHAnsi"/>
          <w:sz w:val="22"/>
          <w:szCs w:val="22"/>
        </w:rPr>
        <w:t xml:space="preserve">, </w:t>
      </w:r>
      <w:r w:rsidR="00C972BC" w:rsidRPr="00BC0478">
        <w:rPr>
          <w:rFonts w:cstheme="minorHAnsi"/>
          <w:sz w:val="22"/>
          <w:szCs w:val="22"/>
        </w:rPr>
        <w:t>et non</w:t>
      </w:r>
      <w:r w:rsidR="003E18C1" w:rsidRPr="00BC0478">
        <w:rPr>
          <w:rFonts w:cstheme="minorHAnsi"/>
          <w:sz w:val="22"/>
          <w:szCs w:val="22"/>
        </w:rPr>
        <w:t xml:space="preserve"> leur association</w:t>
      </w:r>
      <w:r w:rsidR="0012258D" w:rsidRPr="00BC0478">
        <w:rPr>
          <w:rFonts w:cstheme="minorHAnsi"/>
          <w:sz w:val="22"/>
          <w:szCs w:val="22"/>
        </w:rPr>
        <w:t>,</w:t>
      </w:r>
      <w:r w:rsidR="003E18C1" w:rsidRPr="001C50A4">
        <w:rPr>
          <w:rFonts w:cstheme="minorHAnsi"/>
          <w:b/>
          <w:bCs/>
          <w:sz w:val="22"/>
          <w:szCs w:val="22"/>
        </w:rPr>
        <w:t xml:space="preserve"> </w:t>
      </w:r>
      <w:r w:rsidR="003E18C1" w:rsidRPr="00386D0A">
        <w:rPr>
          <w:rFonts w:cstheme="minorHAnsi"/>
          <w:sz w:val="22"/>
          <w:szCs w:val="22"/>
        </w:rPr>
        <w:t xml:space="preserve">« bienveillance </w:t>
      </w:r>
      <w:r w:rsidR="003E18C1" w:rsidRPr="00386D0A">
        <w:rPr>
          <w:rFonts w:cstheme="minorHAnsi"/>
          <w:i/>
          <w:sz w:val="22"/>
          <w:szCs w:val="22"/>
        </w:rPr>
        <w:t>ET</w:t>
      </w:r>
      <w:r w:rsidR="003E18C1" w:rsidRPr="00386D0A">
        <w:rPr>
          <w:rFonts w:cstheme="minorHAnsi"/>
          <w:sz w:val="22"/>
          <w:szCs w:val="22"/>
        </w:rPr>
        <w:t xml:space="preserve"> exigence ».</w:t>
      </w:r>
      <w:r w:rsidR="003E18C1" w:rsidRPr="001C50A4">
        <w:rPr>
          <w:rFonts w:cstheme="minorHAnsi"/>
          <w:sz w:val="22"/>
          <w:szCs w:val="22"/>
        </w:rPr>
        <w:t xml:space="preserve"> </w:t>
      </w:r>
    </w:p>
    <w:p w14:paraId="418F1B79" w14:textId="77777777" w:rsidR="003E18C1" w:rsidRPr="001C50A4" w:rsidRDefault="003E18C1" w:rsidP="00AF3177">
      <w:pPr>
        <w:jc w:val="both"/>
        <w:rPr>
          <w:rFonts w:cs="Calibri"/>
          <w:sz w:val="22"/>
          <w:szCs w:val="22"/>
        </w:rPr>
      </w:pPr>
    </w:p>
    <w:p w14:paraId="2C33E6C5" w14:textId="13125786" w:rsidR="008120B1" w:rsidRPr="008F1E28" w:rsidRDefault="008120B1" w:rsidP="00AF3177">
      <w:pPr>
        <w:pStyle w:val="Paragraphedeliste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8F1E28">
        <w:rPr>
          <w:b/>
          <w:bCs/>
          <w:sz w:val="22"/>
          <w:szCs w:val="22"/>
        </w:rPr>
        <w:t>Les acquis</w:t>
      </w:r>
    </w:p>
    <w:p w14:paraId="441B24FF" w14:textId="6067308A" w:rsidR="007F1C84" w:rsidRPr="001C50A4" w:rsidRDefault="007F1C84" w:rsidP="00AF3177">
      <w:pPr>
        <w:jc w:val="both"/>
        <w:rPr>
          <w:rFonts w:cstheme="minorHAnsi"/>
          <w:sz w:val="22"/>
          <w:szCs w:val="22"/>
        </w:rPr>
      </w:pPr>
    </w:p>
    <w:p w14:paraId="71BDF92B" w14:textId="3A7F6AC6" w:rsidR="007F1C84" w:rsidRPr="001C50A4" w:rsidRDefault="007F1C84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Les réponses touchent trois domaines : </w:t>
      </w:r>
    </w:p>
    <w:p w14:paraId="7EF215A0" w14:textId="77777777" w:rsidR="00F31785" w:rsidRPr="001C50A4" w:rsidRDefault="00F31785" w:rsidP="00AF3177">
      <w:pPr>
        <w:jc w:val="both"/>
        <w:rPr>
          <w:rFonts w:cstheme="minorHAnsi"/>
          <w:sz w:val="22"/>
          <w:szCs w:val="22"/>
        </w:rPr>
      </w:pPr>
    </w:p>
    <w:p w14:paraId="727AF417" w14:textId="6077BE85" w:rsidR="00F31785" w:rsidRPr="001C50A4" w:rsidRDefault="008120B1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8F1E28">
        <w:rPr>
          <w:rFonts w:cstheme="minorHAnsi"/>
          <w:b/>
          <w:bCs/>
          <w:sz w:val="22"/>
          <w:szCs w:val="22"/>
        </w:rPr>
        <w:t>les</w:t>
      </w:r>
      <w:proofErr w:type="gramEnd"/>
      <w:r w:rsidRPr="008F1E28">
        <w:rPr>
          <w:rFonts w:cstheme="minorHAnsi"/>
          <w:b/>
          <w:bCs/>
          <w:sz w:val="22"/>
          <w:szCs w:val="22"/>
        </w:rPr>
        <w:t xml:space="preserve"> relations avec les familles</w:t>
      </w:r>
      <w:r w:rsidR="003E18C1" w:rsidRPr="001C50A4">
        <w:rPr>
          <w:rFonts w:cstheme="minorHAnsi"/>
          <w:sz w:val="22"/>
          <w:szCs w:val="22"/>
        </w:rPr>
        <w:t> :</w:t>
      </w:r>
      <w:r w:rsidRPr="001C50A4">
        <w:rPr>
          <w:rFonts w:cstheme="minorHAnsi"/>
          <w:sz w:val="22"/>
          <w:szCs w:val="22"/>
        </w:rPr>
        <w:t xml:space="preserve"> </w:t>
      </w:r>
      <w:r w:rsidR="003E18C1" w:rsidRPr="00BC0478">
        <w:rPr>
          <w:rFonts w:cstheme="minorHAnsi"/>
          <w:sz w:val="22"/>
          <w:szCs w:val="22"/>
        </w:rPr>
        <w:t>La première caractérisation d’une école bienveillante et exigeante est d’avoir une attention particulière aux familles des élèves</w:t>
      </w:r>
      <w:r w:rsidR="003E18C1" w:rsidRPr="001C50A4">
        <w:rPr>
          <w:rFonts w:cstheme="minorHAnsi"/>
          <w:sz w:val="22"/>
          <w:szCs w:val="22"/>
        </w:rPr>
        <w:t xml:space="preserve">. </w:t>
      </w:r>
      <w:r w:rsidR="00EE0223">
        <w:rPr>
          <w:rFonts w:cstheme="minorHAnsi"/>
          <w:sz w:val="22"/>
          <w:szCs w:val="22"/>
        </w:rPr>
        <w:t>En témoigne le</w:t>
      </w:r>
      <w:r w:rsidR="00EE0223" w:rsidRPr="001C50A4">
        <w:rPr>
          <w:rFonts w:cstheme="minorHAnsi"/>
          <w:sz w:val="22"/>
          <w:szCs w:val="22"/>
        </w:rPr>
        <w:t xml:space="preserve"> nombre d’occurrences des termes « famille » (15 occurrences) et « parents » (17 occurrences), soit 32 occurrences au total, presque autant que le terme « exigence ». </w:t>
      </w:r>
      <w:r w:rsidR="003E18C1" w:rsidRPr="001C50A4">
        <w:rPr>
          <w:rFonts w:cstheme="minorHAnsi"/>
          <w:sz w:val="22"/>
          <w:szCs w:val="22"/>
        </w:rPr>
        <w:t xml:space="preserve">On note des remarques proches de celles qui apparaissent </w:t>
      </w:r>
      <w:r w:rsidR="003E18C1" w:rsidRPr="00BC0478">
        <w:rPr>
          <w:rFonts w:cstheme="minorHAnsi"/>
          <w:sz w:val="22"/>
          <w:szCs w:val="22"/>
        </w:rPr>
        <w:t>pour l’axe 3</w:t>
      </w:r>
      <w:r w:rsidR="008F1E28">
        <w:rPr>
          <w:rFonts w:cstheme="minorHAnsi"/>
          <w:sz w:val="22"/>
          <w:szCs w:val="22"/>
        </w:rPr>
        <w:t>.</w:t>
      </w:r>
    </w:p>
    <w:p w14:paraId="1675D51C" w14:textId="77777777" w:rsidR="00F31785" w:rsidRPr="001C50A4" w:rsidRDefault="00F31785" w:rsidP="00AF3177">
      <w:pPr>
        <w:pStyle w:val="Paragraphedeliste"/>
        <w:jc w:val="both"/>
        <w:rPr>
          <w:rFonts w:cstheme="minorHAnsi"/>
          <w:sz w:val="22"/>
          <w:szCs w:val="22"/>
        </w:rPr>
      </w:pPr>
    </w:p>
    <w:p w14:paraId="7FC9499D" w14:textId="013BF4A5" w:rsidR="00F31785" w:rsidRPr="001C50A4" w:rsidRDefault="008120B1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8F1E28">
        <w:rPr>
          <w:rFonts w:cstheme="minorHAnsi"/>
          <w:b/>
          <w:bCs/>
          <w:sz w:val="22"/>
          <w:szCs w:val="22"/>
        </w:rPr>
        <w:lastRenderedPageBreak/>
        <w:t>les</w:t>
      </w:r>
      <w:proofErr w:type="gramEnd"/>
      <w:r w:rsidRPr="008F1E28">
        <w:rPr>
          <w:rFonts w:cstheme="minorHAnsi"/>
          <w:b/>
          <w:bCs/>
          <w:sz w:val="22"/>
          <w:szCs w:val="22"/>
        </w:rPr>
        <w:t xml:space="preserve"> pratiques d’évaluation</w:t>
      </w:r>
      <w:r w:rsidR="007F1C84" w:rsidRPr="001C50A4">
        <w:rPr>
          <w:rFonts w:cstheme="minorHAnsi"/>
          <w:sz w:val="22"/>
          <w:szCs w:val="22"/>
        </w:rPr>
        <w:t> :</w:t>
      </w:r>
      <w:r w:rsidR="00F31785" w:rsidRPr="001C50A4">
        <w:rPr>
          <w:rFonts w:cstheme="minorHAnsi"/>
          <w:sz w:val="22"/>
          <w:szCs w:val="22"/>
        </w:rPr>
        <w:t xml:space="preserve"> </w:t>
      </w:r>
      <w:r w:rsidR="00F31785" w:rsidRPr="001C50A4">
        <w:rPr>
          <w:rFonts w:cstheme="minorHAnsi"/>
          <w:bCs/>
          <w:sz w:val="22"/>
          <w:szCs w:val="22"/>
        </w:rPr>
        <w:t>27 %</w:t>
      </w:r>
      <w:r w:rsidR="00F31785" w:rsidRPr="001C50A4">
        <w:rPr>
          <w:rFonts w:cstheme="minorHAnsi"/>
          <w:sz w:val="22"/>
          <w:szCs w:val="22"/>
        </w:rPr>
        <w:t xml:space="preserve"> des réponses citent</w:t>
      </w:r>
      <w:r w:rsidR="007F1C84" w:rsidRPr="001C50A4">
        <w:rPr>
          <w:rFonts w:cstheme="minorHAnsi"/>
          <w:sz w:val="22"/>
          <w:szCs w:val="22"/>
        </w:rPr>
        <w:t xml:space="preserve"> </w:t>
      </w:r>
      <w:r w:rsidR="00F31785" w:rsidRPr="00BC0478">
        <w:rPr>
          <w:rFonts w:cstheme="minorHAnsi"/>
          <w:sz w:val="22"/>
          <w:szCs w:val="22"/>
        </w:rPr>
        <w:t>des formes d’évaluation, des outils d’évaluation, des réflexions sur l’évaluation</w:t>
      </w:r>
      <w:r w:rsidR="00FD71D0">
        <w:rPr>
          <w:rFonts w:cstheme="minorHAnsi"/>
          <w:sz w:val="22"/>
          <w:szCs w:val="22"/>
        </w:rPr>
        <w:t xml:space="preserve"> (</w:t>
      </w:r>
      <w:r w:rsidR="00FD71D0" w:rsidRPr="001C50A4">
        <w:rPr>
          <w:rFonts w:cstheme="minorHAnsi"/>
          <w:sz w:val="22"/>
          <w:szCs w:val="22"/>
        </w:rPr>
        <w:t xml:space="preserve">avec en particulier la remise en question de la notation chiffrée au profit de l’évaluation des compétences selon d’autres modalités </w:t>
      </w:r>
      <w:r w:rsidR="00FD71D0" w:rsidRPr="001C50A4">
        <w:rPr>
          <w:rFonts w:cs="Calibri"/>
          <w:sz w:val="22"/>
          <w:szCs w:val="22"/>
        </w:rPr>
        <w:t>considérées comme « plus positives »</w:t>
      </w:r>
      <w:r w:rsidR="00FD71D0">
        <w:rPr>
          <w:rFonts w:cs="Calibri"/>
          <w:sz w:val="22"/>
          <w:szCs w:val="22"/>
        </w:rPr>
        <w:t>).</w:t>
      </w:r>
    </w:p>
    <w:p w14:paraId="155297B1" w14:textId="681A14A1" w:rsidR="008120B1" w:rsidRPr="001C50A4" w:rsidRDefault="008120B1" w:rsidP="00AF3177">
      <w:pPr>
        <w:pStyle w:val="Paragraphedeliste"/>
        <w:jc w:val="both"/>
        <w:rPr>
          <w:rFonts w:cstheme="minorHAnsi"/>
          <w:sz w:val="22"/>
          <w:szCs w:val="22"/>
        </w:rPr>
      </w:pPr>
    </w:p>
    <w:p w14:paraId="38AEA597" w14:textId="210C98DE" w:rsidR="00C8397E" w:rsidRPr="001C50A4" w:rsidRDefault="008120B1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FD71D0">
        <w:rPr>
          <w:rFonts w:cstheme="minorHAnsi"/>
          <w:b/>
          <w:bCs/>
          <w:sz w:val="22"/>
          <w:szCs w:val="22"/>
        </w:rPr>
        <w:t>le</w:t>
      </w:r>
      <w:proofErr w:type="gramEnd"/>
      <w:r w:rsidRPr="00FD71D0">
        <w:rPr>
          <w:rFonts w:cstheme="minorHAnsi"/>
          <w:b/>
          <w:bCs/>
          <w:sz w:val="22"/>
          <w:szCs w:val="22"/>
        </w:rPr>
        <w:t xml:space="preserve"> climat scolaire</w:t>
      </w:r>
      <w:r w:rsidRPr="001C50A4">
        <w:rPr>
          <w:rFonts w:cstheme="minorHAnsi"/>
          <w:sz w:val="22"/>
          <w:szCs w:val="22"/>
        </w:rPr>
        <w:t xml:space="preserve"> </w:t>
      </w:r>
      <w:r w:rsidR="00381083">
        <w:rPr>
          <w:rFonts w:cstheme="minorHAnsi"/>
          <w:sz w:val="22"/>
          <w:szCs w:val="22"/>
        </w:rPr>
        <w:t>avec deux sous-ensembles</w:t>
      </w:r>
      <w:r w:rsidR="00381083">
        <w:rPr>
          <w:sz w:val="22"/>
          <w:szCs w:val="22"/>
        </w:rPr>
        <w:t xml:space="preserve">, le bien-être des élèves et la gestion comportements. Dans les réponses venant des collèges, </w:t>
      </w:r>
      <w:r w:rsidR="00BE2849">
        <w:rPr>
          <w:sz w:val="22"/>
          <w:szCs w:val="22"/>
        </w:rPr>
        <w:t>on évoque particulièrement</w:t>
      </w:r>
    </w:p>
    <w:p w14:paraId="5B8C679A" w14:textId="5783FC26" w:rsidR="00C8397E" w:rsidRPr="00386D0A" w:rsidRDefault="00381083" w:rsidP="00386D0A">
      <w:pPr>
        <w:pStyle w:val="Paragraphedeliste"/>
        <w:numPr>
          <w:ilvl w:val="1"/>
          <w:numId w:val="2"/>
        </w:numPr>
        <w:tabs>
          <w:tab w:val="left" w:pos="6053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</w:t>
      </w:r>
      <w:proofErr w:type="gramEnd"/>
      <w:r>
        <w:rPr>
          <w:sz w:val="22"/>
          <w:szCs w:val="22"/>
        </w:rPr>
        <w:t xml:space="preserve"> o</w:t>
      </w:r>
      <w:r w:rsidR="00C8397E" w:rsidRPr="001C50A4">
        <w:rPr>
          <w:sz w:val="22"/>
          <w:szCs w:val="22"/>
        </w:rPr>
        <w:t>utils concernant le vivre ensemble</w:t>
      </w:r>
      <w:r w:rsidR="00BE2849">
        <w:rPr>
          <w:sz w:val="22"/>
          <w:szCs w:val="22"/>
        </w:rPr>
        <w:t> :</w:t>
      </w:r>
      <w:r w:rsidR="00386D0A">
        <w:rPr>
          <w:sz w:val="22"/>
          <w:szCs w:val="22"/>
        </w:rPr>
        <w:t xml:space="preserve"> </w:t>
      </w:r>
      <w:r w:rsidR="00C8397E" w:rsidRPr="00386D0A">
        <w:rPr>
          <w:sz w:val="22"/>
          <w:szCs w:val="22"/>
        </w:rPr>
        <w:t>outils individuels comme les échelles de comportement, le permis citoyen, et outils collectifs, comme les conseils des élèves…</w:t>
      </w:r>
    </w:p>
    <w:p w14:paraId="354C486B" w14:textId="04485260" w:rsidR="00C8397E" w:rsidRPr="00BC0478" w:rsidRDefault="00381083" w:rsidP="00AF3177">
      <w:pPr>
        <w:pStyle w:val="Paragraphedeliste"/>
        <w:numPr>
          <w:ilvl w:val="1"/>
          <w:numId w:val="2"/>
        </w:numPr>
        <w:tabs>
          <w:tab w:val="left" w:pos="6053"/>
        </w:tabs>
        <w:jc w:val="both"/>
        <w:rPr>
          <w:sz w:val="22"/>
          <w:szCs w:val="22"/>
        </w:rPr>
      </w:pPr>
      <w:proofErr w:type="gramStart"/>
      <w:r w:rsidRPr="00BC0478">
        <w:rPr>
          <w:sz w:val="22"/>
          <w:szCs w:val="22"/>
        </w:rPr>
        <w:t>des</w:t>
      </w:r>
      <w:proofErr w:type="gramEnd"/>
      <w:r w:rsidRPr="00BC0478">
        <w:rPr>
          <w:sz w:val="22"/>
          <w:szCs w:val="22"/>
        </w:rPr>
        <w:t xml:space="preserve"> réflexions et dispositifs pour l</w:t>
      </w:r>
      <w:r w:rsidR="00C8397E" w:rsidRPr="00BC0478">
        <w:rPr>
          <w:sz w:val="22"/>
          <w:szCs w:val="22"/>
        </w:rPr>
        <w:t>utte</w:t>
      </w:r>
      <w:r w:rsidRPr="00BC0478">
        <w:rPr>
          <w:sz w:val="22"/>
          <w:szCs w:val="22"/>
        </w:rPr>
        <w:t>r</w:t>
      </w:r>
      <w:r w:rsidR="00C8397E" w:rsidRPr="00BC0478">
        <w:rPr>
          <w:sz w:val="22"/>
          <w:szCs w:val="22"/>
        </w:rPr>
        <w:t xml:space="preserve"> contre les sanctions et les exclusions</w:t>
      </w:r>
      <w:r w:rsidR="00FD71D0" w:rsidRPr="00BC0478">
        <w:rPr>
          <w:sz w:val="22"/>
          <w:szCs w:val="22"/>
        </w:rPr>
        <w:t>.</w:t>
      </w:r>
    </w:p>
    <w:p w14:paraId="05CCE2FA" w14:textId="77777777" w:rsidR="00C8397E" w:rsidRPr="001C50A4" w:rsidRDefault="00C8397E" w:rsidP="00AF3177">
      <w:pPr>
        <w:pStyle w:val="Paragraphedeliste"/>
        <w:ind w:left="1440"/>
        <w:jc w:val="both"/>
        <w:rPr>
          <w:rFonts w:cstheme="minorHAnsi"/>
          <w:sz w:val="22"/>
          <w:szCs w:val="22"/>
        </w:rPr>
      </w:pPr>
    </w:p>
    <w:p w14:paraId="6F40F53B" w14:textId="551AA55B" w:rsidR="008120B1" w:rsidRPr="001C50A4" w:rsidRDefault="008120B1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Comme pour l’axe 1, cette avancée trouve </w:t>
      </w:r>
      <w:r w:rsidRPr="001C50A4">
        <w:rPr>
          <w:rFonts w:cstheme="minorHAnsi"/>
          <w:bCs/>
          <w:sz w:val="22"/>
          <w:szCs w:val="22"/>
        </w:rPr>
        <w:t xml:space="preserve">sa source et se traduit dans </w:t>
      </w:r>
      <w:r w:rsidRPr="001C50A4">
        <w:rPr>
          <w:rFonts w:cstheme="minorHAnsi"/>
          <w:b/>
          <w:sz w:val="22"/>
          <w:szCs w:val="22"/>
        </w:rPr>
        <w:t>l’apparition de fortes dynamiques collectives</w:t>
      </w:r>
      <w:r w:rsidRPr="001C50A4">
        <w:rPr>
          <w:rFonts w:cstheme="minorHAnsi"/>
          <w:sz w:val="22"/>
          <w:szCs w:val="22"/>
        </w:rPr>
        <w:t xml:space="preserve">. Ces nouvelles postures professionnelles garantissent </w:t>
      </w:r>
    </w:p>
    <w:p w14:paraId="65CADA6C" w14:textId="77777777" w:rsidR="008120B1" w:rsidRPr="001C50A4" w:rsidRDefault="008120B1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un</w:t>
      </w:r>
      <w:proofErr w:type="gramEnd"/>
      <w:r w:rsidRPr="001C50A4">
        <w:rPr>
          <w:rFonts w:cstheme="minorHAnsi"/>
          <w:sz w:val="22"/>
          <w:szCs w:val="22"/>
        </w:rPr>
        <w:t xml:space="preserve"> suivi plus fin du parcours des élèves, </w:t>
      </w:r>
    </w:p>
    <w:p w14:paraId="1B95FDA4" w14:textId="77777777" w:rsidR="008120B1" w:rsidRPr="001C50A4" w:rsidRDefault="008120B1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des</w:t>
      </w:r>
      <w:proofErr w:type="gramEnd"/>
      <w:r w:rsidRPr="001C50A4">
        <w:rPr>
          <w:rFonts w:cstheme="minorHAnsi"/>
          <w:sz w:val="22"/>
          <w:szCs w:val="22"/>
        </w:rPr>
        <w:t xml:space="preserve"> décisions communes d’explicitation des attendus de l’école ; </w:t>
      </w:r>
    </w:p>
    <w:p w14:paraId="38FABE6E" w14:textId="32273231" w:rsidR="008120B1" w:rsidRPr="00BC0478" w:rsidRDefault="00C436EC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une</w:t>
      </w:r>
      <w:proofErr w:type="gramEnd"/>
      <w:r w:rsidRPr="001C50A4">
        <w:rPr>
          <w:rFonts w:cstheme="minorHAnsi"/>
          <w:sz w:val="22"/>
          <w:szCs w:val="22"/>
        </w:rPr>
        <w:t xml:space="preserve"> harmonisation</w:t>
      </w:r>
      <w:r w:rsidR="008120B1" w:rsidRPr="001C50A4">
        <w:rPr>
          <w:rFonts w:cstheme="minorHAnsi"/>
          <w:sz w:val="22"/>
          <w:szCs w:val="22"/>
        </w:rPr>
        <w:t xml:space="preserve"> chez tous les acteurs </w:t>
      </w:r>
      <w:r w:rsidRPr="001C50A4">
        <w:rPr>
          <w:rFonts w:cstheme="minorHAnsi"/>
          <w:sz w:val="22"/>
          <w:szCs w:val="22"/>
        </w:rPr>
        <w:t xml:space="preserve"> de </w:t>
      </w:r>
      <w:r w:rsidR="008120B1" w:rsidRPr="001C50A4">
        <w:rPr>
          <w:rFonts w:cstheme="minorHAnsi"/>
          <w:sz w:val="22"/>
          <w:szCs w:val="22"/>
        </w:rPr>
        <w:t>la relation à l’élève</w:t>
      </w:r>
      <w:r w:rsidRPr="001C50A4">
        <w:rPr>
          <w:rFonts w:cstheme="minorHAnsi"/>
          <w:sz w:val="22"/>
          <w:szCs w:val="22"/>
        </w:rPr>
        <w:t>, dans la dimension climat scolaire, comme dans la dimension pédagogique</w:t>
      </w:r>
      <w:r w:rsidR="007F1C84" w:rsidRPr="001C50A4">
        <w:rPr>
          <w:rFonts w:cstheme="minorHAnsi"/>
          <w:sz w:val="22"/>
          <w:szCs w:val="22"/>
        </w:rPr>
        <w:t xml:space="preserve"> : </w:t>
      </w:r>
      <w:r w:rsidR="00BC0478" w:rsidRPr="00BC0478">
        <w:rPr>
          <w:rFonts w:cstheme="minorHAnsi"/>
          <w:sz w:val="22"/>
          <w:szCs w:val="22"/>
        </w:rPr>
        <w:t>l</w:t>
      </w:r>
      <w:r w:rsidRPr="00BC0478">
        <w:rPr>
          <w:rFonts w:cstheme="minorHAnsi"/>
          <w:sz w:val="22"/>
          <w:szCs w:val="22"/>
        </w:rPr>
        <w:t>e fait de confronter les élèves à un enseignement cohérent est synonyme pour les répondants de bienveillance</w:t>
      </w:r>
      <w:r w:rsidR="008120B1" w:rsidRPr="00BC0478">
        <w:rPr>
          <w:rFonts w:cstheme="minorHAnsi"/>
          <w:sz w:val="22"/>
          <w:szCs w:val="22"/>
        </w:rPr>
        <w:t>.</w:t>
      </w:r>
    </w:p>
    <w:p w14:paraId="44DBA992" w14:textId="28CE67BB" w:rsidR="00C8397E" w:rsidRPr="001C50A4" w:rsidRDefault="00C8397E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A propos de dynamique collective, </w:t>
      </w:r>
      <w:r w:rsidR="00BE2849">
        <w:rPr>
          <w:rFonts w:cstheme="minorHAnsi"/>
          <w:sz w:val="22"/>
          <w:szCs w:val="22"/>
        </w:rPr>
        <w:t>parmi les</w:t>
      </w:r>
      <w:r w:rsidRPr="001C50A4">
        <w:rPr>
          <w:rFonts w:cstheme="minorHAnsi"/>
          <w:sz w:val="22"/>
          <w:szCs w:val="22"/>
        </w:rPr>
        <w:t xml:space="preserve"> </w:t>
      </w:r>
      <w:r w:rsidRPr="00BC0478">
        <w:rPr>
          <w:rFonts w:cstheme="minorHAnsi"/>
          <w:sz w:val="22"/>
          <w:szCs w:val="22"/>
        </w:rPr>
        <w:t>formations</w:t>
      </w:r>
      <w:r w:rsidRPr="001C50A4">
        <w:rPr>
          <w:rFonts w:cstheme="minorHAnsi"/>
          <w:sz w:val="22"/>
          <w:szCs w:val="22"/>
        </w:rPr>
        <w:t xml:space="preserve"> ou groupes de recherches</w:t>
      </w:r>
      <w:r w:rsidR="00BE2849">
        <w:rPr>
          <w:rFonts w:cstheme="minorHAnsi"/>
          <w:sz w:val="22"/>
          <w:szCs w:val="22"/>
        </w:rPr>
        <w:t xml:space="preserve"> mentionnés,</w:t>
      </w:r>
      <w:r w:rsidRPr="001C50A4">
        <w:rPr>
          <w:rFonts w:cstheme="minorHAnsi"/>
          <w:sz w:val="22"/>
          <w:szCs w:val="22"/>
        </w:rPr>
        <w:t xml:space="preserve"> plusieurs </w:t>
      </w:r>
      <w:r w:rsidR="00BE2849">
        <w:rPr>
          <w:rFonts w:cstheme="minorHAnsi"/>
          <w:sz w:val="22"/>
          <w:szCs w:val="22"/>
        </w:rPr>
        <w:t>associent</w:t>
      </w:r>
      <w:r w:rsidRPr="001C50A4">
        <w:rPr>
          <w:rFonts w:cstheme="minorHAnsi"/>
          <w:sz w:val="22"/>
          <w:szCs w:val="22"/>
        </w:rPr>
        <w:t xml:space="preserve"> ATSEM et enseignants.</w:t>
      </w:r>
    </w:p>
    <w:p w14:paraId="46E82AC5" w14:textId="77777777" w:rsidR="00C8397E" w:rsidRPr="001C50A4" w:rsidRDefault="00C8397E" w:rsidP="00AF3177">
      <w:pPr>
        <w:jc w:val="both"/>
        <w:rPr>
          <w:sz w:val="22"/>
          <w:szCs w:val="22"/>
        </w:rPr>
      </w:pPr>
    </w:p>
    <w:p w14:paraId="76405390" w14:textId="34A369C3" w:rsidR="008120B1" w:rsidRPr="00FD71D0" w:rsidRDefault="008120B1" w:rsidP="00AF3177">
      <w:pPr>
        <w:pStyle w:val="Paragraphedeliste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FD71D0">
        <w:rPr>
          <w:b/>
          <w:bCs/>
          <w:sz w:val="22"/>
          <w:szCs w:val="22"/>
        </w:rPr>
        <w:t>Les obstacles</w:t>
      </w:r>
    </w:p>
    <w:p w14:paraId="7C1D349A" w14:textId="41B4F325" w:rsidR="008120B1" w:rsidRDefault="008120B1" w:rsidP="00AF3177">
      <w:pPr>
        <w:jc w:val="both"/>
        <w:rPr>
          <w:sz w:val="22"/>
          <w:szCs w:val="22"/>
        </w:rPr>
      </w:pPr>
    </w:p>
    <w:p w14:paraId="55E0A802" w14:textId="0CD71DB7" w:rsidR="00FD71D0" w:rsidRDefault="00FD71D0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Obstacle relevant des </w:t>
      </w:r>
      <w:r w:rsidRPr="00FD71D0">
        <w:rPr>
          <w:b/>
          <w:bCs/>
          <w:sz w:val="22"/>
          <w:szCs w:val="22"/>
        </w:rPr>
        <w:t>acteurs eux-mêmes</w:t>
      </w:r>
      <w:r>
        <w:rPr>
          <w:sz w:val="22"/>
          <w:szCs w:val="22"/>
        </w:rPr>
        <w:t> :</w:t>
      </w:r>
    </w:p>
    <w:p w14:paraId="3CF8A9DC" w14:textId="77777777" w:rsidR="00FD71D0" w:rsidRPr="001C50A4" w:rsidRDefault="00FD71D0" w:rsidP="00AF3177">
      <w:pPr>
        <w:jc w:val="both"/>
        <w:rPr>
          <w:sz w:val="22"/>
          <w:szCs w:val="22"/>
        </w:rPr>
      </w:pPr>
    </w:p>
    <w:p w14:paraId="71CAEACD" w14:textId="65F84BDA" w:rsidR="008120B1" w:rsidRPr="001C50A4" w:rsidRDefault="00FD71D0" w:rsidP="00AF3177">
      <w:pPr>
        <w:jc w:val="both"/>
        <w:rPr>
          <w:rFonts w:cstheme="minorHAnsi"/>
          <w:sz w:val="22"/>
          <w:szCs w:val="22"/>
        </w:rPr>
      </w:pPr>
      <w:r w:rsidRPr="00BC0478">
        <w:rPr>
          <w:rFonts w:cstheme="minorHAnsi"/>
          <w:bCs/>
          <w:sz w:val="22"/>
          <w:szCs w:val="22"/>
        </w:rPr>
        <w:t>L</w:t>
      </w:r>
      <w:r w:rsidR="008120B1" w:rsidRPr="00BC0478">
        <w:rPr>
          <w:rFonts w:cstheme="minorHAnsi"/>
          <w:bCs/>
          <w:sz w:val="22"/>
          <w:szCs w:val="22"/>
        </w:rPr>
        <w:t>es obstacles</w:t>
      </w:r>
      <w:r w:rsidR="008120B1" w:rsidRPr="001C50A4">
        <w:rPr>
          <w:rFonts w:cstheme="minorHAnsi"/>
          <w:b/>
          <w:sz w:val="22"/>
          <w:szCs w:val="22"/>
        </w:rPr>
        <w:t xml:space="preserve"> </w:t>
      </w:r>
      <w:r w:rsidR="008120B1" w:rsidRPr="001C50A4">
        <w:rPr>
          <w:rFonts w:cstheme="minorHAnsi"/>
          <w:bCs/>
          <w:sz w:val="22"/>
          <w:szCs w:val="22"/>
        </w:rPr>
        <w:t>que citent en premier les répondants relèvent de tout</w:t>
      </w:r>
      <w:r w:rsidR="008120B1" w:rsidRPr="001C50A4">
        <w:rPr>
          <w:rFonts w:cstheme="minorHAnsi"/>
          <w:b/>
          <w:sz w:val="22"/>
          <w:szCs w:val="22"/>
        </w:rPr>
        <w:t xml:space="preserve"> </w:t>
      </w:r>
      <w:r w:rsidR="008120B1" w:rsidRPr="001C50A4">
        <w:rPr>
          <w:rFonts w:cstheme="minorHAnsi"/>
          <w:bCs/>
          <w:sz w:val="22"/>
          <w:szCs w:val="22"/>
        </w:rPr>
        <w:t>ce</w:t>
      </w:r>
      <w:r w:rsidR="008120B1" w:rsidRPr="001C50A4">
        <w:rPr>
          <w:rFonts w:cstheme="minorHAnsi"/>
          <w:b/>
          <w:sz w:val="22"/>
          <w:szCs w:val="22"/>
        </w:rPr>
        <w:t xml:space="preserve"> </w:t>
      </w:r>
      <w:r w:rsidR="008120B1" w:rsidRPr="001C50A4">
        <w:rPr>
          <w:rFonts w:cstheme="minorHAnsi"/>
          <w:bCs/>
          <w:sz w:val="22"/>
          <w:szCs w:val="22"/>
        </w:rPr>
        <w:t>qui peut</w:t>
      </w:r>
      <w:r w:rsidR="008120B1" w:rsidRPr="001C50A4">
        <w:rPr>
          <w:rFonts w:cstheme="minorHAnsi"/>
          <w:b/>
          <w:sz w:val="22"/>
          <w:szCs w:val="22"/>
        </w:rPr>
        <w:t xml:space="preserve"> </w:t>
      </w:r>
      <w:r w:rsidR="008120B1" w:rsidRPr="00386D0A">
        <w:rPr>
          <w:rFonts w:cstheme="minorHAnsi"/>
          <w:bCs/>
          <w:sz w:val="22"/>
          <w:szCs w:val="22"/>
        </w:rPr>
        <w:t>menacer ces dynamiques collectives</w:t>
      </w:r>
      <w:r w:rsidR="008120B1" w:rsidRPr="001C50A4">
        <w:rPr>
          <w:rFonts w:cstheme="minorHAnsi"/>
          <w:sz w:val="22"/>
          <w:szCs w:val="22"/>
        </w:rPr>
        <w:t xml:space="preserve"> : </w:t>
      </w:r>
    </w:p>
    <w:p w14:paraId="4AFE903A" w14:textId="77777777" w:rsidR="00BE2849" w:rsidRDefault="007F1C84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bCs/>
          <w:sz w:val="22"/>
          <w:szCs w:val="22"/>
        </w:rPr>
        <w:t>postures</w:t>
      </w:r>
      <w:proofErr w:type="gramEnd"/>
      <w:r w:rsidRPr="001C50A4">
        <w:rPr>
          <w:rFonts w:cstheme="minorHAnsi"/>
          <w:bCs/>
          <w:sz w:val="22"/>
          <w:szCs w:val="22"/>
        </w:rPr>
        <w:t xml:space="preserve"> individualistes, difficultés à faire réseau, entraînant spécifiquement pour l’axe 2 </w:t>
      </w:r>
    </w:p>
    <w:p w14:paraId="68DB953A" w14:textId="77777777" w:rsidR="00BE2849" w:rsidRDefault="007F1C84" w:rsidP="00BE2849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bCs/>
          <w:sz w:val="22"/>
          <w:szCs w:val="22"/>
        </w:rPr>
        <w:t>des</w:t>
      </w:r>
      <w:proofErr w:type="gramEnd"/>
      <w:r w:rsidRPr="001C50A4">
        <w:rPr>
          <w:rFonts w:cstheme="minorHAnsi"/>
          <w:bCs/>
          <w:sz w:val="22"/>
          <w:szCs w:val="22"/>
        </w:rPr>
        <w:t xml:space="preserve"> pertes d’informations dans le suivi des élèves, </w:t>
      </w:r>
    </w:p>
    <w:p w14:paraId="41C2517D" w14:textId="77777777" w:rsidR="00BE2849" w:rsidRDefault="007F1C84" w:rsidP="00BE2849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bCs/>
          <w:sz w:val="22"/>
          <w:szCs w:val="22"/>
        </w:rPr>
        <w:t>des</w:t>
      </w:r>
      <w:proofErr w:type="gramEnd"/>
      <w:r w:rsidRPr="001C50A4">
        <w:rPr>
          <w:rFonts w:cstheme="minorHAnsi"/>
          <w:bCs/>
          <w:sz w:val="22"/>
          <w:szCs w:val="22"/>
        </w:rPr>
        <w:t xml:space="preserve"> incohérences entre enseignants dans les modalités d’évaluation, dans la définition des exigences, dans la place accordée au climat scolaire</w:t>
      </w:r>
      <w:r w:rsidR="00FD71D0">
        <w:rPr>
          <w:rFonts w:cstheme="minorHAnsi"/>
          <w:bCs/>
          <w:sz w:val="22"/>
          <w:szCs w:val="22"/>
        </w:rPr>
        <w:t>,</w:t>
      </w:r>
      <w:r w:rsidRPr="001C50A4">
        <w:rPr>
          <w:rFonts w:cstheme="minorHAnsi"/>
          <w:bCs/>
          <w:sz w:val="22"/>
          <w:szCs w:val="22"/>
        </w:rPr>
        <w:t xml:space="preserve"> </w:t>
      </w:r>
    </w:p>
    <w:p w14:paraId="212F4AFA" w14:textId="4D87A11C" w:rsidR="007F1C84" w:rsidRPr="0012258D" w:rsidRDefault="0012258D" w:rsidP="0012258D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>
        <w:rPr>
          <w:rFonts w:cstheme="minorHAnsi"/>
          <w:bCs/>
          <w:sz w:val="22"/>
          <w:szCs w:val="22"/>
        </w:rPr>
        <w:t>et</w:t>
      </w:r>
      <w:proofErr w:type="gramEnd"/>
      <w:r w:rsidR="007F1C84" w:rsidRPr="0012258D">
        <w:rPr>
          <w:rFonts w:cstheme="minorHAnsi"/>
          <w:bCs/>
          <w:sz w:val="22"/>
          <w:szCs w:val="22"/>
        </w:rPr>
        <w:t xml:space="preserve"> non adhésion ou compréhension </w:t>
      </w:r>
      <w:r>
        <w:rPr>
          <w:rFonts w:cstheme="minorHAnsi"/>
          <w:bCs/>
          <w:sz w:val="22"/>
          <w:szCs w:val="22"/>
        </w:rPr>
        <w:t xml:space="preserve">divergente </w:t>
      </w:r>
      <w:r w:rsidR="007F1C84" w:rsidRPr="0012258D">
        <w:rPr>
          <w:rFonts w:cstheme="minorHAnsi"/>
          <w:bCs/>
          <w:sz w:val="22"/>
          <w:szCs w:val="22"/>
        </w:rPr>
        <w:t xml:space="preserve">des concepts de bienveillance et d’exigence, nous allons y revenir. </w:t>
      </w:r>
    </w:p>
    <w:p w14:paraId="2DE0B93E" w14:textId="77777777" w:rsidR="007F1C84" w:rsidRPr="001C50A4" w:rsidRDefault="007F1C84" w:rsidP="00AF3177">
      <w:pPr>
        <w:jc w:val="both"/>
        <w:rPr>
          <w:rFonts w:cstheme="minorHAnsi"/>
          <w:sz w:val="22"/>
          <w:szCs w:val="22"/>
        </w:rPr>
      </w:pPr>
    </w:p>
    <w:p w14:paraId="3F710CC7" w14:textId="127BECE1" w:rsidR="00FA18AE" w:rsidRPr="001C50A4" w:rsidRDefault="00FA18AE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Obstacles relevant du </w:t>
      </w:r>
      <w:r w:rsidRPr="001C50A4">
        <w:rPr>
          <w:rFonts w:cstheme="minorHAnsi"/>
          <w:b/>
          <w:bCs/>
          <w:sz w:val="22"/>
          <w:szCs w:val="22"/>
        </w:rPr>
        <w:t>fonctionnement institutionnel</w:t>
      </w:r>
      <w:r w:rsidRPr="001C50A4">
        <w:rPr>
          <w:rFonts w:cstheme="minorHAnsi"/>
          <w:sz w:val="22"/>
          <w:szCs w:val="22"/>
        </w:rPr>
        <w:t xml:space="preserve"> : </w:t>
      </w:r>
    </w:p>
    <w:p w14:paraId="373B2BA3" w14:textId="77777777" w:rsidR="00FA18AE" w:rsidRPr="001C50A4" w:rsidRDefault="00FA18AE" w:rsidP="00AF3177">
      <w:pPr>
        <w:jc w:val="both"/>
        <w:rPr>
          <w:rFonts w:cstheme="minorHAnsi"/>
          <w:sz w:val="22"/>
          <w:szCs w:val="22"/>
        </w:rPr>
      </w:pPr>
    </w:p>
    <w:p w14:paraId="40829E6A" w14:textId="6BBA98E4" w:rsidR="000469EC" w:rsidRPr="001C50A4" w:rsidRDefault="000469EC" w:rsidP="00AF3177">
      <w:pPr>
        <w:jc w:val="both"/>
        <w:rPr>
          <w:rFonts w:cstheme="minorHAnsi"/>
          <w:bCs/>
          <w:sz w:val="22"/>
          <w:szCs w:val="22"/>
        </w:rPr>
      </w:pPr>
      <w:r w:rsidRPr="001C50A4">
        <w:rPr>
          <w:rFonts w:cstheme="minorHAnsi"/>
          <w:bCs/>
          <w:sz w:val="22"/>
          <w:szCs w:val="22"/>
        </w:rPr>
        <w:t xml:space="preserve">Comme pour l’axe 1, </w:t>
      </w:r>
      <w:r w:rsidR="00FD71D0" w:rsidRPr="001C50A4">
        <w:rPr>
          <w:rFonts w:cstheme="minorHAnsi"/>
          <w:bCs/>
          <w:sz w:val="22"/>
          <w:szCs w:val="22"/>
        </w:rPr>
        <w:t xml:space="preserve">sont mentionnés dans les obstacles </w:t>
      </w:r>
      <w:r w:rsidRPr="001C50A4">
        <w:rPr>
          <w:rFonts w:cstheme="minorHAnsi"/>
          <w:bCs/>
          <w:sz w:val="22"/>
          <w:szCs w:val="22"/>
        </w:rPr>
        <w:t xml:space="preserve">le </w:t>
      </w:r>
      <w:r w:rsidRPr="00BC0478">
        <w:rPr>
          <w:rFonts w:cstheme="minorHAnsi"/>
          <w:bCs/>
          <w:sz w:val="22"/>
          <w:szCs w:val="22"/>
        </w:rPr>
        <w:t>manque de personnel</w:t>
      </w:r>
      <w:r w:rsidR="00FD71D0" w:rsidRPr="00BC0478">
        <w:rPr>
          <w:rFonts w:cstheme="minorHAnsi"/>
          <w:bCs/>
          <w:sz w:val="22"/>
          <w:szCs w:val="22"/>
        </w:rPr>
        <w:t>,</w:t>
      </w:r>
      <w:r w:rsidRPr="00BC0478">
        <w:rPr>
          <w:rFonts w:cstheme="minorHAnsi"/>
          <w:bCs/>
          <w:sz w:val="22"/>
          <w:szCs w:val="22"/>
        </w:rPr>
        <w:t xml:space="preserve"> spécialisé ou non</w:t>
      </w:r>
      <w:r w:rsidR="00FD71D0" w:rsidRPr="00BC0478">
        <w:rPr>
          <w:rFonts w:cstheme="minorHAnsi"/>
          <w:bCs/>
          <w:sz w:val="22"/>
          <w:szCs w:val="22"/>
        </w:rPr>
        <w:t>,</w:t>
      </w:r>
      <w:r w:rsidRPr="00BC0478">
        <w:rPr>
          <w:rFonts w:cstheme="minorHAnsi"/>
          <w:bCs/>
          <w:sz w:val="22"/>
          <w:szCs w:val="22"/>
        </w:rPr>
        <w:t xml:space="preserve"> et la question des ressources humaines</w:t>
      </w:r>
      <w:r w:rsidRPr="001C50A4">
        <w:rPr>
          <w:rFonts w:cstheme="minorHAnsi"/>
          <w:bCs/>
          <w:sz w:val="22"/>
          <w:szCs w:val="22"/>
        </w:rPr>
        <w:t xml:space="preserve"> (personnel inexpérimenté, nombre de demi-postes, congés non remplacés, turnover…)</w:t>
      </w:r>
      <w:r w:rsidR="00FD71D0">
        <w:rPr>
          <w:rFonts w:cstheme="minorHAnsi"/>
          <w:bCs/>
          <w:sz w:val="22"/>
          <w:szCs w:val="22"/>
        </w:rPr>
        <w:t>.</w:t>
      </w:r>
    </w:p>
    <w:p w14:paraId="30F11322" w14:textId="2B77CB41" w:rsidR="000469EC" w:rsidRPr="001C50A4" w:rsidRDefault="000469EC" w:rsidP="00AF3177">
      <w:pPr>
        <w:jc w:val="both"/>
        <w:rPr>
          <w:rFonts w:cstheme="minorHAnsi"/>
          <w:sz w:val="22"/>
          <w:szCs w:val="22"/>
        </w:rPr>
      </w:pPr>
    </w:p>
    <w:p w14:paraId="76FC9538" w14:textId="49E46CDF" w:rsidR="009C1865" w:rsidRPr="001C50A4" w:rsidRDefault="00BE2849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Mais l</w:t>
      </w:r>
      <w:r w:rsidR="008120B1" w:rsidRPr="001C50A4">
        <w:rPr>
          <w:rFonts w:cstheme="minorHAnsi"/>
          <w:sz w:val="22"/>
          <w:szCs w:val="22"/>
        </w:rPr>
        <w:t xml:space="preserve">es répondants </w:t>
      </w:r>
      <w:r>
        <w:rPr>
          <w:rFonts w:cstheme="minorHAnsi"/>
          <w:sz w:val="22"/>
          <w:szCs w:val="22"/>
        </w:rPr>
        <w:t xml:space="preserve">pointent aussi </w:t>
      </w:r>
      <w:r w:rsidRPr="00BC0478">
        <w:rPr>
          <w:rFonts w:cstheme="minorHAnsi"/>
          <w:b/>
          <w:bCs/>
          <w:sz w:val="22"/>
          <w:szCs w:val="22"/>
        </w:rPr>
        <w:t>trois</w:t>
      </w:r>
      <w:r w:rsidR="009C1865" w:rsidRPr="00BC0478">
        <w:rPr>
          <w:rFonts w:cstheme="minorHAnsi"/>
          <w:b/>
          <w:bCs/>
          <w:sz w:val="22"/>
          <w:szCs w:val="22"/>
        </w:rPr>
        <w:t xml:space="preserve"> </w:t>
      </w:r>
      <w:r w:rsidRPr="00BC0478">
        <w:rPr>
          <w:rFonts w:cstheme="minorHAnsi"/>
          <w:b/>
          <w:bCs/>
          <w:sz w:val="22"/>
          <w:szCs w:val="22"/>
        </w:rPr>
        <w:t>obstacles spécifiques</w:t>
      </w:r>
      <w:r w:rsidR="009C1865" w:rsidRPr="001C50A4">
        <w:rPr>
          <w:rFonts w:cstheme="minorHAnsi"/>
          <w:sz w:val="22"/>
          <w:szCs w:val="22"/>
        </w:rPr>
        <w:t xml:space="preserve"> : </w:t>
      </w:r>
    </w:p>
    <w:p w14:paraId="53415902" w14:textId="21BBB2BA" w:rsidR="00C570B4" w:rsidRPr="001C50A4" w:rsidRDefault="008120B1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 </w:t>
      </w:r>
      <w:proofErr w:type="gramStart"/>
      <w:r w:rsidRPr="001C50A4">
        <w:rPr>
          <w:rFonts w:cstheme="minorHAnsi"/>
          <w:sz w:val="22"/>
          <w:szCs w:val="22"/>
        </w:rPr>
        <w:t>des</w:t>
      </w:r>
      <w:proofErr w:type="gramEnd"/>
      <w:r w:rsidRPr="001C50A4">
        <w:rPr>
          <w:rFonts w:cstheme="minorHAnsi"/>
          <w:sz w:val="22"/>
          <w:szCs w:val="22"/>
        </w:rPr>
        <w:t xml:space="preserve"> politiques inconstantes</w:t>
      </w:r>
      <w:r w:rsidR="009C1865" w:rsidRPr="001C50A4">
        <w:rPr>
          <w:rFonts w:cstheme="minorHAnsi"/>
          <w:b/>
          <w:sz w:val="22"/>
          <w:szCs w:val="22"/>
        </w:rPr>
        <w:t xml:space="preserve"> </w:t>
      </w:r>
      <w:r w:rsidR="00C436EC" w:rsidRPr="001C50A4">
        <w:rPr>
          <w:rFonts w:cstheme="minorHAnsi"/>
          <w:bCs/>
          <w:sz w:val="22"/>
          <w:szCs w:val="22"/>
        </w:rPr>
        <w:t xml:space="preserve">: </w:t>
      </w:r>
    </w:p>
    <w:p w14:paraId="2FADC807" w14:textId="61D3D004" w:rsidR="008120B1" w:rsidRPr="00E752AE" w:rsidRDefault="00381083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E752AE">
        <w:rPr>
          <w:rFonts w:cstheme="minorHAnsi"/>
          <w:bCs/>
          <w:sz w:val="22"/>
          <w:szCs w:val="22"/>
        </w:rPr>
        <w:t>des</w:t>
      </w:r>
      <w:proofErr w:type="gramEnd"/>
      <w:r w:rsidRPr="00E752AE">
        <w:rPr>
          <w:rFonts w:cstheme="minorHAnsi"/>
          <w:bCs/>
          <w:sz w:val="22"/>
          <w:szCs w:val="22"/>
        </w:rPr>
        <w:t xml:space="preserve"> </w:t>
      </w:r>
      <w:r w:rsidR="00C436EC" w:rsidRPr="00E752AE">
        <w:rPr>
          <w:rFonts w:cstheme="minorHAnsi"/>
          <w:bCs/>
          <w:sz w:val="22"/>
          <w:szCs w:val="22"/>
        </w:rPr>
        <w:t xml:space="preserve">évaluations </w:t>
      </w:r>
      <w:r w:rsidR="00E752AE">
        <w:rPr>
          <w:rFonts w:cstheme="minorHAnsi"/>
          <w:bCs/>
          <w:sz w:val="22"/>
          <w:szCs w:val="22"/>
        </w:rPr>
        <w:t xml:space="preserve">nationales </w:t>
      </w:r>
      <w:r w:rsidRPr="00E752AE">
        <w:rPr>
          <w:rFonts w:cstheme="minorHAnsi"/>
          <w:bCs/>
          <w:sz w:val="22"/>
          <w:szCs w:val="22"/>
        </w:rPr>
        <w:t>qui percutent</w:t>
      </w:r>
      <w:r w:rsidR="00C436EC" w:rsidRPr="00E752AE">
        <w:rPr>
          <w:rFonts w:cstheme="minorHAnsi"/>
          <w:bCs/>
          <w:sz w:val="22"/>
          <w:szCs w:val="22"/>
        </w:rPr>
        <w:t xml:space="preserve"> la mise en œuvre d’autres formes d’évaluation</w:t>
      </w:r>
      <w:r w:rsidR="00FD71D0" w:rsidRPr="00E752AE">
        <w:rPr>
          <w:rFonts w:cstheme="minorHAnsi"/>
          <w:bCs/>
          <w:sz w:val="22"/>
          <w:szCs w:val="22"/>
        </w:rPr>
        <w:t>,</w:t>
      </w:r>
    </w:p>
    <w:p w14:paraId="249785E2" w14:textId="20BAAB77" w:rsidR="00C570B4" w:rsidRPr="001C50A4" w:rsidRDefault="00381083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>
        <w:rPr>
          <w:rFonts w:cstheme="minorHAnsi"/>
          <w:bCs/>
          <w:sz w:val="22"/>
          <w:szCs w:val="22"/>
        </w:rPr>
        <w:t>le</w:t>
      </w:r>
      <w:proofErr w:type="gramEnd"/>
      <w:r>
        <w:rPr>
          <w:rFonts w:cstheme="minorHAnsi"/>
          <w:bCs/>
          <w:sz w:val="22"/>
          <w:szCs w:val="22"/>
        </w:rPr>
        <w:t xml:space="preserve"> passage d’un objectif de réduction </w:t>
      </w:r>
      <w:r w:rsidR="00C570B4" w:rsidRPr="001C50A4">
        <w:rPr>
          <w:rFonts w:cstheme="minorHAnsi"/>
          <w:bCs/>
          <w:sz w:val="22"/>
          <w:szCs w:val="22"/>
        </w:rPr>
        <w:t>des écarts entre EP et hors EP de 10% au DNB</w:t>
      </w:r>
      <w:r>
        <w:rPr>
          <w:rFonts w:cstheme="minorHAnsi"/>
          <w:bCs/>
          <w:sz w:val="22"/>
          <w:szCs w:val="22"/>
        </w:rPr>
        <w:t xml:space="preserve"> fixé par la refondation</w:t>
      </w:r>
      <w:r w:rsidR="00C570B4" w:rsidRPr="001C50A4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 à </w:t>
      </w:r>
      <w:r w:rsidR="00E752AE">
        <w:rPr>
          <w:rFonts w:cstheme="minorHAnsi"/>
          <w:bCs/>
          <w:sz w:val="22"/>
          <w:szCs w:val="22"/>
        </w:rPr>
        <w:t>un objectif de 100% de réussite  à l’</w:t>
      </w:r>
      <w:r w:rsidR="00C570B4" w:rsidRPr="001C50A4">
        <w:rPr>
          <w:rFonts w:cstheme="minorHAnsi"/>
          <w:bCs/>
          <w:sz w:val="22"/>
          <w:szCs w:val="22"/>
        </w:rPr>
        <w:t>évaluation de cycle 2</w:t>
      </w:r>
      <w:r w:rsidR="00FD71D0">
        <w:rPr>
          <w:rFonts w:cstheme="minorHAnsi"/>
          <w:bCs/>
          <w:sz w:val="22"/>
          <w:szCs w:val="22"/>
        </w:rPr>
        <w:t>,</w:t>
      </w:r>
    </w:p>
    <w:p w14:paraId="03A123E6" w14:textId="2400E7E0" w:rsidR="00C570B4" w:rsidRPr="001C50A4" w:rsidRDefault="009C1865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bCs/>
          <w:sz w:val="22"/>
          <w:szCs w:val="22"/>
        </w:rPr>
        <w:t>la</w:t>
      </w:r>
      <w:proofErr w:type="gramEnd"/>
      <w:r w:rsidRPr="001C50A4">
        <w:rPr>
          <w:rFonts w:cstheme="minorHAnsi"/>
          <w:bCs/>
          <w:sz w:val="22"/>
          <w:szCs w:val="22"/>
        </w:rPr>
        <w:t xml:space="preserve"> lourdeur d</w:t>
      </w:r>
      <w:r w:rsidR="00C570B4" w:rsidRPr="001C50A4">
        <w:rPr>
          <w:rFonts w:cstheme="minorHAnsi"/>
          <w:bCs/>
          <w:sz w:val="22"/>
          <w:szCs w:val="22"/>
        </w:rPr>
        <w:t>es programmes qui font obstacle à la bienveillance,</w:t>
      </w:r>
    </w:p>
    <w:p w14:paraId="277C392D" w14:textId="72844222" w:rsidR="00C570B4" w:rsidRPr="001C50A4" w:rsidRDefault="00C570B4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bCs/>
          <w:sz w:val="22"/>
          <w:szCs w:val="22"/>
        </w:rPr>
        <w:t>le</w:t>
      </w:r>
      <w:proofErr w:type="gramEnd"/>
      <w:r w:rsidRPr="001C50A4">
        <w:rPr>
          <w:rFonts w:cstheme="minorHAnsi"/>
          <w:bCs/>
          <w:sz w:val="22"/>
          <w:szCs w:val="22"/>
        </w:rPr>
        <w:t xml:space="preserve"> LSU, </w:t>
      </w:r>
      <w:r w:rsidR="009C1865" w:rsidRPr="001C50A4">
        <w:rPr>
          <w:rFonts w:cstheme="minorHAnsi"/>
          <w:bCs/>
          <w:sz w:val="22"/>
          <w:szCs w:val="22"/>
        </w:rPr>
        <w:t xml:space="preserve">qui est un </w:t>
      </w:r>
      <w:r w:rsidRPr="001C50A4">
        <w:rPr>
          <w:rFonts w:cstheme="minorHAnsi"/>
          <w:bCs/>
          <w:sz w:val="22"/>
          <w:szCs w:val="22"/>
        </w:rPr>
        <w:t>outil mal adapté aux pratiques d’évaluation positive.</w:t>
      </w:r>
    </w:p>
    <w:p w14:paraId="74F0D723" w14:textId="77777777" w:rsidR="00E752AE" w:rsidRDefault="00E752AE" w:rsidP="00AF3177">
      <w:pPr>
        <w:jc w:val="both"/>
        <w:rPr>
          <w:rFonts w:cstheme="minorHAnsi"/>
          <w:sz w:val="22"/>
          <w:szCs w:val="22"/>
        </w:rPr>
      </w:pPr>
    </w:p>
    <w:p w14:paraId="4F301EE3" w14:textId="1FCE6434" w:rsidR="003E18C1" w:rsidRPr="00BC0478" w:rsidRDefault="003E18C1" w:rsidP="00BC0478">
      <w:pPr>
        <w:pStyle w:val="Paragraphedeliste"/>
        <w:numPr>
          <w:ilvl w:val="0"/>
          <w:numId w:val="7"/>
        </w:numPr>
        <w:jc w:val="both"/>
        <w:rPr>
          <w:rFonts w:cstheme="minorHAnsi"/>
          <w:b/>
          <w:sz w:val="22"/>
          <w:szCs w:val="22"/>
        </w:rPr>
      </w:pPr>
      <w:r w:rsidRPr="00BC0478">
        <w:rPr>
          <w:rFonts w:cstheme="minorHAnsi"/>
          <w:b/>
          <w:sz w:val="22"/>
          <w:szCs w:val="22"/>
        </w:rPr>
        <w:t>Les leviers</w:t>
      </w:r>
    </w:p>
    <w:p w14:paraId="0A8FA1E6" w14:textId="1B909A05" w:rsidR="003627B2" w:rsidRPr="001C50A4" w:rsidRDefault="003627B2" w:rsidP="00AF3177">
      <w:pPr>
        <w:jc w:val="both"/>
        <w:rPr>
          <w:rFonts w:cstheme="minorHAnsi"/>
          <w:b/>
          <w:sz w:val="22"/>
          <w:szCs w:val="22"/>
        </w:rPr>
      </w:pPr>
    </w:p>
    <w:p w14:paraId="157184FD" w14:textId="1ED9BDF7" w:rsidR="003627B2" w:rsidRDefault="003627B2" w:rsidP="00AF3177">
      <w:pPr>
        <w:jc w:val="both"/>
        <w:rPr>
          <w:rFonts w:cstheme="minorHAnsi"/>
          <w:b/>
          <w:sz w:val="22"/>
          <w:szCs w:val="22"/>
        </w:rPr>
      </w:pPr>
      <w:r w:rsidRPr="001C50A4">
        <w:rPr>
          <w:rFonts w:cstheme="minorHAnsi"/>
          <w:bCs/>
          <w:sz w:val="22"/>
          <w:szCs w:val="22"/>
        </w:rPr>
        <w:t xml:space="preserve">Leviers relevant du </w:t>
      </w:r>
      <w:r w:rsidRPr="00FD71D0">
        <w:rPr>
          <w:rFonts w:cstheme="minorHAnsi"/>
          <w:b/>
          <w:sz w:val="22"/>
          <w:szCs w:val="22"/>
        </w:rPr>
        <w:t>fonctionnement institutionnel</w:t>
      </w:r>
    </w:p>
    <w:p w14:paraId="2259623B" w14:textId="77777777" w:rsidR="00FD71D0" w:rsidRPr="001C50A4" w:rsidRDefault="00FD71D0" w:rsidP="00AF3177">
      <w:pPr>
        <w:jc w:val="both"/>
        <w:rPr>
          <w:rFonts w:cstheme="minorHAnsi"/>
          <w:bCs/>
          <w:sz w:val="22"/>
          <w:szCs w:val="22"/>
        </w:rPr>
      </w:pPr>
    </w:p>
    <w:p w14:paraId="7EB9F6FD" w14:textId="1700C3DD" w:rsidR="003627B2" w:rsidRPr="00BC0478" w:rsidRDefault="003627B2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2"/>
          <w:szCs w:val="22"/>
        </w:rPr>
      </w:pPr>
      <w:r w:rsidRPr="001C50A4">
        <w:rPr>
          <w:rFonts w:cstheme="minorHAnsi"/>
          <w:bCs/>
          <w:sz w:val="22"/>
          <w:szCs w:val="22"/>
        </w:rPr>
        <w:t xml:space="preserve">Pour 32% des répondants, des </w:t>
      </w:r>
      <w:r w:rsidRPr="00BC0478">
        <w:rPr>
          <w:rFonts w:cstheme="minorHAnsi"/>
          <w:bCs/>
          <w:sz w:val="22"/>
          <w:szCs w:val="22"/>
        </w:rPr>
        <w:t xml:space="preserve">moyens supplémentaires </w:t>
      </w:r>
      <w:r w:rsidR="00046BAA" w:rsidRPr="00BC0478">
        <w:rPr>
          <w:rFonts w:cstheme="minorHAnsi"/>
          <w:bCs/>
          <w:sz w:val="22"/>
          <w:szCs w:val="22"/>
        </w:rPr>
        <w:t>pour réduire les</w:t>
      </w:r>
      <w:r w:rsidRPr="00BC0478">
        <w:rPr>
          <w:rFonts w:cstheme="minorHAnsi"/>
          <w:bCs/>
          <w:sz w:val="22"/>
          <w:szCs w:val="22"/>
        </w:rPr>
        <w:t xml:space="preserve"> effectifs, la présence de personnel spécialisés.</w:t>
      </w:r>
    </w:p>
    <w:p w14:paraId="7175A5A0" w14:textId="514C5790" w:rsidR="003627B2" w:rsidRPr="001C50A4" w:rsidRDefault="003627B2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2"/>
          <w:szCs w:val="22"/>
        </w:rPr>
      </w:pPr>
      <w:r w:rsidRPr="00BC0478">
        <w:rPr>
          <w:rFonts w:cstheme="minorHAnsi"/>
          <w:bCs/>
          <w:sz w:val="22"/>
          <w:szCs w:val="22"/>
        </w:rPr>
        <w:t xml:space="preserve">Pour 21 %, des formations </w:t>
      </w:r>
      <w:r w:rsidRPr="001C50A4">
        <w:rPr>
          <w:rFonts w:cstheme="minorHAnsi"/>
          <w:bCs/>
          <w:sz w:val="22"/>
          <w:szCs w:val="22"/>
        </w:rPr>
        <w:t>(thématiques éparpillées</w:t>
      </w:r>
      <w:r w:rsidR="00046BAA">
        <w:rPr>
          <w:rFonts w:cstheme="minorHAnsi"/>
          <w:bCs/>
          <w:sz w:val="22"/>
          <w:szCs w:val="22"/>
        </w:rPr>
        <w:t>).</w:t>
      </w:r>
    </w:p>
    <w:p w14:paraId="38CE33E4" w14:textId="77777777" w:rsidR="00C8397E" w:rsidRPr="001C50A4" w:rsidRDefault="00C8397E" w:rsidP="00AF3177">
      <w:pPr>
        <w:ind w:left="1080"/>
        <w:jc w:val="both"/>
        <w:rPr>
          <w:rFonts w:cstheme="minorHAnsi"/>
          <w:bCs/>
          <w:sz w:val="22"/>
          <w:szCs w:val="22"/>
        </w:rPr>
      </w:pPr>
    </w:p>
    <w:p w14:paraId="6F792BF8" w14:textId="7D6D123F" w:rsidR="003627B2" w:rsidRDefault="003627B2" w:rsidP="00AF3177">
      <w:pPr>
        <w:jc w:val="both"/>
        <w:rPr>
          <w:rFonts w:cstheme="minorHAnsi"/>
          <w:bCs/>
          <w:sz w:val="22"/>
          <w:szCs w:val="22"/>
        </w:rPr>
      </w:pPr>
      <w:r w:rsidRPr="001C50A4">
        <w:rPr>
          <w:rFonts w:cstheme="minorHAnsi"/>
          <w:bCs/>
          <w:sz w:val="22"/>
          <w:szCs w:val="22"/>
        </w:rPr>
        <w:t xml:space="preserve">Levier dépendant de l’initiative </w:t>
      </w:r>
      <w:r w:rsidRPr="00FD71D0">
        <w:rPr>
          <w:rFonts w:cstheme="minorHAnsi"/>
          <w:b/>
          <w:sz w:val="22"/>
          <w:szCs w:val="22"/>
        </w:rPr>
        <w:t xml:space="preserve">des </w:t>
      </w:r>
      <w:r w:rsidR="00FD71D0" w:rsidRPr="00FD71D0">
        <w:rPr>
          <w:rFonts w:cstheme="minorHAnsi"/>
          <w:b/>
          <w:sz w:val="22"/>
          <w:szCs w:val="22"/>
        </w:rPr>
        <w:t>acteurs eux-mêmes</w:t>
      </w:r>
    </w:p>
    <w:p w14:paraId="7B40071F" w14:textId="77777777" w:rsidR="00FD71D0" w:rsidRPr="001C50A4" w:rsidRDefault="00FD71D0" w:rsidP="00AF3177">
      <w:pPr>
        <w:jc w:val="both"/>
        <w:rPr>
          <w:rFonts w:cstheme="minorHAnsi"/>
          <w:bCs/>
          <w:sz w:val="22"/>
          <w:szCs w:val="22"/>
        </w:rPr>
      </w:pPr>
    </w:p>
    <w:p w14:paraId="7768992C" w14:textId="577EF1F3" w:rsidR="003627B2" w:rsidRPr="001C50A4" w:rsidRDefault="003627B2" w:rsidP="00AF3177">
      <w:pPr>
        <w:pStyle w:val="Paragraphedeliste"/>
        <w:numPr>
          <w:ilvl w:val="0"/>
          <w:numId w:val="2"/>
        </w:numPr>
        <w:jc w:val="both"/>
        <w:rPr>
          <w:rFonts w:cstheme="minorHAnsi"/>
          <w:bCs/>
          <w:sz w:val="22"/>
          <w:szCs w:val="22"/>
        </w:rPr>
      </w:pPr>
      <w:r w:rsidRPr="001C50A4">
        <w:rPr>
          <w:rFonts w:cstheme="minorHAnsi"/>
          <w:bCs/>
          <w:sz w:val="22"/>
          <w:szCs w:val="22"/>
        </w:rPr>
        <w:t xml:space="preserve">Le troisième levier envisagé est </w:t>
      </w:r>
      <w:r w:rsidRPr="00386D0A">
        <w:rPr>
          <w:rFonts w:cstheme="minorHAnsi"/>
          <w:bCs/>
          <w:sz w:val="22"/>
          <w:szCs w:val="22"/>
        </w:rPr>
        <w:t>une meilleure utilisation du temps</w:t>
      </w:r>
      <w:r w:rsidRPr="001C50A4">
        <w:rPr>
          <w:rFonts w:cstheme="minorHAnsi"/>
          <w:bCs/>
          <w:sz w:val="22"/>
          <w:szCs w:val="22"/>
        </w:rPr>
        <w:t xml:space="preserve"> mis à disposition pour travailler ensemble</w:t>
      </w:r>
      <w:r w:rsidR="002B3CE0">
        <w:rPr>
          <w:rFonts w:cstheme="minorHAnsi"/>
          <w:sz w:val="22"/>
          <w:szCs w:val="22"/>
        </w:rPr>
        <w:t xml:space="preserve"> sur quatre domaines :</w:t>
      </w:r>
      <w:r w:rsidRPr="001C50A4">
        <w:rPr>
          <w:rFonts w:cstheme="minorHAnsi"/>
          <w:sz w:val="22"/>
          <w:szCs w:val="22"/>
        </w:rPr>
        <w:t xml:space="preserve"> </w:t>
      </w:r>
    </w:p>
    <w:p w14:paraId="4640ED93" w14:textId="5F46D668" w:rsidR="002B3CE0" w:rsidRPr="002B3CE0" w:rsidRDefault="002B3CE0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Le travail d’équipe </w:t>
      </w:r>
    </w:p>
    <w:p w14:paraId="6FF55C3F" w14:textId="23B0873D" w:rsidR="003627B2" w:rsidRPr="001C50A4" w:rsidRDefault="003627B2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l’évaluation</w:t>
      </w:r>
      <w:proofErr w:type="gramEnd"/>
      <w:r w:rsidRPr="001C50A4">
        <w:rPr>
          <w:rFonts w:cstheme="minorHAnsi"/>
          <w:sz w:val="22"/>
          <w:szCs w:val="22"/>
        </w:rPr>
        <w:t xml:space="preserve"> des élèves</w:t>
      </w:r>
    </w:p>
    <w:p w14:paraId="74B2810B" w14:textId="19B68A1E" w:rsidR="003627B2" w:rsidRPr="001C50A4" w:rsidRDefault="003627B2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la</w:t>
      </w:r>
      <w:proofErr w:type="gramEnd"/>
      <w:r w:rsidRPr="001C50A4">
        <w:rPr>
          <w:rFonts w:cstheme="minorHAnsi"/>
          <w:sz w:val="22"/>
          <w:szCs w:val="22"/>
        </w:rPr>
        <w:t xml:space="preserve"> relation aux familles</w:t>
      </w:r>
    </w:p>
    <w:p w14:paraId="55EC2A3C" w14:textId="673D0115" w:rsidR="003627B2" w:rsidRPr="001C50A4" w:rsidRDefault="003627B2" w:rsidP="00AF3177">
      <w:pPr>
        <w:pStyle w:val="Paragraphedeliste"/>
        <w:numPr>
          <w:ilvl w:val="1"/>
          <w:numId w:val="2"/>
        </w:numPr>
        <w:jc w:val="both"/>
        <w:rPr>
          <w:rFonts w:cstheme="minorHAnsi"/>
          <w:bCs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la</w:t>
      </w:r>
      <w:proofErr w:type="gramEnd"/>
      <w:r w:rsidRPr="001C50A4">
        <w:rPr>
          <w:rFonts w:cstheme="minorHAnsi"/>
          <w:sz w:val="22"/>
          <w:szCs w:val="22"/>
        </w:rPr>
        <w:t xml:space="preserve"> liaison inter degrés</w:t>
      </w:r>
    </w:p>
    <w:p w14:paraId="786D57E9" w14:textId="77777777" w:rsidR="003627B2" w:rsidRPr="001C50A4" w:rsidRDefault="003627B2" w:rsidP="00AF3177">
      <w:pPr>
        <w:jc w:val="both"/>
        <w:rPr>
          <w:rFonts w:cstheme="minorHAnsi"/>
          <w:bCs/>
          <w:sz w:val="22"/>
          <w:szCs w:val="22"/>
        </w:rPr>
      </w:pPr>
    </w:p>
    <w:p w14:paraId="1B533DF9" w14:textId="5F9DB0C3" w:rsidR="00F31785" w:rsidRPr="002B3CE0" w:rsidRDefault="004941EA" w:rsidP="00AF3177">
      <w:pPr>
        <w:pStyle w:val="Paragraphedeliste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 w:rsidRPr="002B3CE0">
        <w:rPr>
          <w:b/>
          <w:bCs/>
          <w:sz w:val="22"/>
          <w:szCs w:val="22"/>
        </w:rPr>
        <w:t xml:space="preserve">Deux </w:t>
      </w:r>
      <w:r w:rsidR="00F73034">
        <w:rPr>
          <w:b/>
          <w:bCs/>
          <w:sz w:val="22"/>
          <w:szCs w:val="22"/>
        </w:rPr>
        <w:t>explications</w:t>
      </w:r>
      <w:r w:rsidR="009C1865" w:rsidRPr="002B3CE0">
        <w:rPr>
          <w:b/>
          <w:bCs/>
          <w:sz w:val="22"/>
          <w:szCs w:val="22"/>
        </w:rPr>
        <w:t xml:space="preserve"> </w:t>
      </w:r>
      <w:r w:rsidR="00F73034">
        <w:rPr>
          <w:b/>
          <w:bCs/>
          <w:sz w:val="22"/>
          <w:szCs w:val="22"/>
        </w:rPr>
        <w:t xml:space="preserve">à </w:t>
      </w:r>
      <w:r w:rsidR="009C1865" w:rsidRPr="002B3CE0">
        <w:rPr>
          <w:b/>
          <w:bCs/>
          <w:sz w:val="22"/>
          <w:szCs w:val="22"/>
        </w:rPr>
        <w:t xml:space="preserve">nos difficultés </w:t>
      </w:r>
      <w:r w:rsidR="00F73034">
        <w:rPr>
          <w:b/>
          <w:bCs/>
          <w:sz w:val="22"/>
          <w:szCs w:val="22"/>
        </w:rPr>
        <w:t>d’</w:t>
      </w:r>
      <w:r w:rsidR="009C1865" w:rsidRPr="002B3CE0">
        <w:rPr>
          <w:b/>
          <w:bCs/>
          <w:sz w:val="22"/>
          <w:szCs w:val="22"/>
        </w:rPr>
        <w:t xml:space="preserve">analyse </w:t>
      </w:r>
      <w:r w:rsidR="00F73034">
        <w:rPr>
          <w:b/>
          <w:bCs/>
          <w:sz w:val="22"/>
          <w:szCs w:val="22"/>
        </w:rPr>
        <w:t>des</w:t>
      </w:r>
      <w:r w:rsidR="009C1865" w:rsidRPr="002B3CE0">
        <w:rPr>
          <w:b/>
          <w:bCs/>
          <w:sz w:val="22"/>
          <w:szCs w:val="22"/>
        </w:rPr>
        <w:t xml:space="preserve"> réponses</w:t>
      </w:r>
    </w:p>
    <w:p w14:paraId="5750BA8B" w14:textId="0B8DA1E0" w:rsidR="00F31785" w:rsidRDefault="00F31785" w:rsidP="00AF3177">
      <w:pPr>
        <w:jc w:val="both"/>
        <w:rPr>
          <w:sz w:val="22"/>
          <w:szCs w:val="22"/>
        </w:rPr>
      </w:pPr>
    </w:p>
    <w:p w14:paraId="5387BA6F" w14:textId="4F323F57" w:rsidR="00E752AE" w:rsidRDefault="00E752AE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Au-delà de ce qu’ont dit les répondants, revenons sur nos difficultés à analyser clairement leurs réponses. Nous pouvons propos</w:t>
      </w:r>
      <w:r w:rsidR="00046BAA">
        <w:rPr>
          <w:sz w:val="22"/>
          <w:szCs w:val="22"/>
        </w:rPr>
        <w:t>er</w:t>
      </w:r>
      <w:r>
        <w:rPr>
          <w:sz w:val="22"/>
          <w:szCs w:val="22"/>
        </w:rPr>
        <w:t xml:space="preserve"> deux explications.</w:t>
      </w:r>
    </w:p>
    <w:p w14:paraId="58B25A89" w14:textId="77777777" w:rsidR="00E752AE" w:rsidRPr="001C50A4" w:rsidRDefault="00E752AE" w:rsidP="00AF3177">
      <w:pPr>
        <w:jc w:val="both"/>
        <w:rPr>
          <w:sz w:val="22"/>
          <w:szCs w:val="22"/>
        </w:rPr>
      </w:pPr>
    </w:p>
    <w:p w14:paraId="2A9A6EA5" w14:textId="6DEB95A4" w:rsidR="00AE5D95" w:rsidRPr="001C50A4" w:rsidRDefault="00F31785" w:rsidP="00AF3177">
      <w:pPr>
        <w:pStyle w:val="Paragraphedeliste"/>
        <w:numPr>
          <w:ilvl w:val="0"/>
          <w:numId w:val="10"/>
        </w:numPr>
        <w:jc w:val="both"/>
        <w:rPr>
          <w:sz w:val="22"/>
          <w:szCs w:val="22"/>
        </w:rPr>
      </w:pPr>
      <w:r w:rsidRPr="001C50A4">
        <w:rPr>
          <w:sz w:val="22"/>
          <w:szCs w:val="22"/>
        </w:rPr>
        <w:t>D</w:t>
      </w:r>
      <w:r w:rsidR="00AE5D95" w:rsidRPr="001C50A4">
        <w:rPr>
          <w:sz w:val="22"/>
          <w:szCs w:val="22"/>
        </w:rPr>
        <w:t>es concepts mal cernés</w:t>
      </w:r>
    </w:p>
    <w:p w14:paraId="4751A37A" w14:textId="21F96081" w:rsidR="00AE5D95" w:rsidRPr="001C50A4" w:rsidRDefault="00AE5D95" w:rsidP="00AF3177">
      <w:pPr>
        <w:jc w:val="both"/>
        <w:rPr>
          <w:sz w:val="22"/>
          <w:szCs w:val="22"/>
        </w:rPr>
      </w:pPr>
    </w:p>
    <w:p w14:paraId="76F7FEE4" w14:textId="1B3B20A6" w:rsidR="00AE5D95" w:rsidRPr="009711ED" w:rsidRDefault="00AE5D95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On note </w:t>
      </w:r>
      <w:r w:rsidR="002B3CE0">
        <w:rPr>
          <w:rFonts w:cstheme="minorHAnsi"/>
          <w:sz w:val="22"/>
          <w:szCs w:val="22"/>
        </w:rPr>
        <w:t>d</w:t>
      </w:r>
      <w:r w:rsidRPr="001C50A4">
        <w:rPr>
          <w:rFonts w:cstheme="minorHAnsi"/>
          <w:sz w:val="22"/>
          <w:szCs w:val="22"/>
        </w:rPr>
        <w:t xml:space="preserve">ans </w:t>
      </w:r>
      <w:r w:rsidR="002B3CE0">
        <w:rPr>
          <w:rFonts w:cstheme="minorHAnsi"/>
          <w:sz w:val="22"/>
          <w:szCs w:val="22"/>
        </w:rPr>
        <w:t>les</w:t>
      </w:r>
      <w:r w:rsidRPr="001C50A4">
        <w:rPr>
          <w:rFonts w:cstheme="minorHAnsi"/>
          <w:sz w:val="22"/>
          <w:szCs w:val="22"/>
        </w:rPr>
        <w:t xml:space="preserve"> réponses exprimant une évolution positive une forte présence, plus marquée que pour les autres axes du questionnaire, de formulations qui sonnent comme autant de </w:t>
      </w:r>
      <w:r w:rsidRPr="009711ED">
        <w:rPr>
          <w:rFonts w:cstheme="minorHAnsi"/>
          <w:sz w:val="22"/>
          <w:szCs w:val="22"/>
        </w:rPr>
        <w:t>déclarations de principe : parler de la bienveillance et de l’exigence, c’est toucher un principe fondamental de l’enseignement en éducation prioritaire.</w:t>
      </w:r>
    </w:p>
    <w:p w14:paraId="449B0479" w14:textId="0A077E09" w:rsidR="00AE5D95" w:rsidRPr="001C50A4" w:rsidRDefault="00AE5D95" w:rsidP="00AF3177">
      <w:pPr>
        <w:jc w:val="both"/>
        <w:rPr>
          <w:rFonts w:cstheme="minorHAnsi"/>
          <w:b/>
          <w:bCs/>
          <w:sz w:val="22"/>
          <w:szCs w:val="22"/>
        </w:rPr>
      </w:pPr>
    </w:p>
    <w:p w14:paraId="687A81F7" w14:textId="32FF8317" w:rsidR="009F7A45" w:rsidRDefault="009F7A45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>Mais il</w:t>
      </w:r>
      <w:r w:rsidR="00AE5D95" w:rsidRPr="001C50A4">
        <w:rPr>
          <w:rFonts w:cstheme="minorHAnsi"/>
          <w:sz w:val="22"/>
          <w:szCs w:val="22"/>
        </w:rPr>
        <w:t xml:space="preserve"> est </w:t>
      </w:r>
      <w:r w:rsidR="009C1865" w:rsidRPr="009711ED">
        <w:rPr>
          <w:rFonts w:cstheme="minorHAnsi"/>
          <w:sz w:val="22"/>
          <w:szCs w:val="22"/>
        </w:rPr>
        <w:t xml:space="preserve">difficile </w:t>
      </w:r>
      <w:r w:rsidR="00AE5D95" w:rsidRPr="009711ED">
        <w:rPr>
          <w:rFonts w:cstheme="minorHAnsi"/>
          <w:sz w:val="22"/>
          <w:szCs w:val="22"/>
        </w:rPr>
        <w:t>de cerner exactement ce qui conduit les répondants à ce jugement, tant le détail des réponses est varié</w:t>
      </w:r>
      <w:r w:rsidR="00AE5D95" w:rsidRPr="001C50A4">
        <w:rPr>
          <w:rFonts w:cstheme="minorHAnsi"/>
          <w:sz w:val="22"/>
          <w:szCs w:val="22"/>
        </w:rPr>
        <w:t xml:space="preserve">. </w:t>
      </w:r>
      <w:r w:rsidR="009C1865" w:rsidRPr="001C50A4">
        <w:rPr>
          <w:rFonts w:cstheme="minorHAnsi"/>
          <w:sz w:val="22"/>
          <w:szCs w:val="22"/>
        </w:rPr>
        <w:t xml:space="preserve">Cela tient au fait que, </w:t>
      </w:r>
      <w:r w:rsidR="00AE5D95" w:rsidRPr="001C50A4">
        <w:rPr>
          <w:rFonts w:cstheme="minorHAnsi"/>
          <w:sz w:val="22"/>
          <w:szCs w:val="22"/>
        </w:rPr>
        <w:t>contrairement aux questions de l’axe 1 qui interrogent des actes professionnels définis</w:t>
      </w:r>
      <w:r w:rsidRPr="001C50A4">
        <w:rPr>
          <w:rFonts w:cstheme="minorHAnsi"/>
          <w:sz w:val="22"/>
          <w:szCs w:val="22"/>
        </w:rPr>
        <w:t xml:space="preserve">, </w:t>
      </w:r>
      <w:r w:rsidR="00AE5D95" w:rsidRPr="001C50A4">
        <w:rPr>
          <w:rFonts w:cstheme="minorHAnsi"/>
          <w:sz w:val="22"/>
          <w:szCs w:val="22"/>
        </w:rPr>
        <w:t xml:space="preserve">l’axe 2 vise </w:t>
      </w:r>
      <w:r w:rsidR="00AE5D95" w:rsidRPr="001C50A4">
        <w:rPr>
          <w:rFonts w:cstheme="minorHAnsi"/>
          <w:b/>
          <w:bCs/>
          <w:sz w:val="22"/>
          <w:szCs w:val="22"/>
        </w:rPr>
        <w:t>deux concepts peu ou non définis</w:t>
      </w:r>
      <w:r w:rsidR="00AE5D95" w:rsidRPr="001C50A4">
        <w:rPr>
          <w:rFonts w:cstheme="minorHAnsi"/>
          <w:sz w:val="22"/>
          <w:szCs w:val="22"/>
        </w:rPr>
        <w:t xml:space="preserve">, la bienveillance et l’exigence. </w:t>
      </w:r>
    </w:p>
    <w:p w14:paraId="1D8B2CEB" w14:textId="77777777" w:rsidR="009F7A45" w:rsidRPr="001C50A4" w:rsidRDefault="009F7A45" w:rsidP="00AF3177">
      <w:pPr>
        <w:jc w:val="both"/>
        <w:rPr>
          <w:rFonts w:cstheme="minorHAnsi"/>
          <w:sz w:val="22"/>
          <w:szCs w:val="22"/>
        </w:rPr>
      </w:pPr>
    </w:p>
    <w:p w14:paraId="045EB4D2" w14:textId="66E2D678" w:rsidR="00AE5D95" w:rsidRPr="001C50A4" w:rsidRDefault="00046BAA" w:rsidP="00AF3177">
      <w:pPr>
        <w:jc w:val="both"/>
        <w:rPr>
          <w:rFonts w:cstheme="minorHAnsi"/>
          <w:sz w:val="22"/>
          <w:szCs w:val="22"/>
        </w:rPr>
      </w:pPr>
      <w:r w:rsidRPr="009711ED">
        <w:rPr>
          <w:rFonts w:cstheme="minorHAnsi"/>
          <w:sz w:val="22"/>
          <w:szCs w:val="22"/>
        </w:rPr>
        <w:t>L</w:t>
      </w:r>
      <w:r w:rsidR="00AE5D95" w:rsidRPr="009711ED">
        <w:rPr>
          <w:rFonts w:cstheme="minorHAnsi"/>
          <w:sz w:val="22"/>
          <w:szCs w:val="22"/>
        </w:rPr>
        <w:t>a notion d</w:t>
      </w:r>
      <w:r w:rsidR="009711ED">
        <w:rPr>
          <w:rFonts w:cstheme="minorHAnsi"/>
          <w:sz w:val="22"/>
          <w:szCs w:val="22"/>
        </w:rPr>
        <w:t>’</w:t>
      </w:r>
      <w:r w:rsidR="00AE5D95" w:rsidRPr="009711ED">
        <w:rPr>
          <w:rFonts w:cstheme="minorHAnsi"/>
          <w:b/>
          <w:bCs/>
          <w:sz w:val="22"/>
          <w:szCs w:val="22"/>
        </w:rPr>
        <w:t>exigence</w:t>
      </w:r>
      <w:r w:rsidR="00AE5D95" w:rsidRPr="001C50A4">
        <w:rPr>
          <w:rFonts w:cstheme="minorHAnsi"/>
          <w:sz w:val="22"/>
          <w:szCs w:val="22"/>
        </w:rPr>
        <w:t xml:space="preserve"> est inscrite dans trois perspectives : </w:t>
      </w:r>
    </w:p>
    <w:p w14:paraId="404B8846" w14:textId="7F46EF63" w:rsidR="00AE5D95" w:rsidRPr="009711ED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notion</w:t>
      </w:r>
      <w:proofErr w:type="gramEnd"/>
      <w:r w:rsidRPr="001C50A4">
        <w:rPr>
          <w:rFonts w:cstheme="minorHAnsi"/>
          <w:sz w:val="22"/>
          <w:szCs w:val="22"/>
        </w:rPr>
        <w:t xml:space="preserve"> d’exigence associée à une </w:t>
      </w:r>
      <w:r w:rsidRPr="009711ED">
        <w:rPr>
          <w:rFonts w:cstheme="minorHAnsi"/>
          <w:sz w:val="22"/>
          <w:szCs w:val="22"/>
        </w:rPr>
        <w:t xml:space="preserve">offre culturelle exceptionnelle ; </w:t>
      </w:r>
    </w:p>
    <w:p w14:paraId="2CB7B0CF" w14:textId="49173B3B" w:rsidR="00AE5D95" w:rsidRPr="009711ED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  <w:lang w:eastAsia="fr-FR"/>
        </w:rPr>
      </w:pPr>
      <w:proofErr w:type="gramStart"/>
      <w:r w:rsidRPr="009711ED">
        <w:rPr>
          <w:rFonts w:cstheme="minorHAnsi"/>
          <w:sz w:val="22"/>
          <w:szCs w:val="22"/>
        </w:rPr>
        <w:t>notion</w:t>
      </w:r>
      <w:proofErr w:type="gramEnd"/>
      <w:r w:rsidRPr="009711ED">
        <w:rPr>
          <w:rFonts w:cstheme="minorHAnsi"/>
          <w:sz w:val="22"/>
          <w:szCs w:val="22"/>
        </w:rPr>
        <w:t xml:space="preserve"> d’exigence mise en relation avec les objectifs des programmes</w:t>
      </w:r>
    </w:p>
    <w:p w14:paraId="1E06C4B3" w14:textId="746CE648" w:rsidR="00AE5D95" w:rsidRPr="001C50A4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9711ED">
        <w:rPr>
          <w:rFonts w:cstheme="minorHAnsi"/>
          <w:sz w:val="22"/>
          <w:szCs w:val="22"/>
        </w:rPr>
        <w:t>notion</w:t>
      </w:r>
      <w:proofErr w:type="gramEnd"/>
      <w:r w:rsidRPr="009711ED">
        <w:rPr>
          <w:rFonts w:cstheme="minorHAnsi"/>
          <w:sz w:val="22"/>
          <w:szCs w:val="22"/>
        </w:rPr>
        <w:t xml:space="preserve"> d’exigence participant à la réflexion pédagogique centrale de l’éducation prioritaire, : </w:t>
      </w:r>
      <w:r w:rsidR="00417BE9" w:rsidRPr="009711ED">
        <w:rPr>
          <w:rFonts w:cstheme="minorHAnsi"/>
          <w:sz w:val="22"/>
          <w:szCs w:val="22"/>
        </w:rPr>
        <w:t>« </w:t>
      </w:r>
      <w:r w:rsidRPr="009711ED">
        <w:rPr>
          <w:rFonts w:cstheme="minorHAnsi"/>
          <w:i/>
          <w:iCs/>
          <w:sz w:val="22"/>
          <w:szCs w:val="22"/>
          <w:lang w:eastAsia="fr-FR"/>
        </w:rPr>
        <w:t xml:space="preserve">jusqu'où aller dans les classes dans l'adaptation pour ces élèves en difficulté, </w:t>
      </w:r>
      <w:r w:rsidR="002B3CE0" w:rsidRPr="009711ED">
        <w:rPr>
          <w:rFonts w:cstheme="minorHAnsi"/>
          <w:i/>
          <w:iCs/>
          <w:sz w:val="22"/>
          <w:szCs w:val="22"/>
          <w:lang w:eastAsia="fr-FR"/>
        </w:rPr>
        <w:t xml:space="preserve">comment </w:t>
      </w:r>
      <w:r w:rsidRPr="009711ED">
        <w:rPr>
          <w:rFonts w:cstheme="minorHAnsi"/>
          <w:i/>
          <w:iCs/>
          <w:sz w:val="22"/>
          <w:szCs w:val="22"/>
          <w:lang w:eastAsia="fr-FR"/>
        </w:rPr>
        <w:t>maintenir une exigence</w:t>
      </w:r>
      <w:r w:rsidRPr="001C50A4">
        <w:rPr>
          <w:rFonts w:cstheme="minorHAnsi"/>
          <w:bCs/>
          <w:i/>
          <w:iCs/>
          <w:sz w:val="22"/>
          <w:szCs w:val="22"/>
          <w:lang w:eastAsia="fr-FR"/>
        </w:rPr>
        <w:t xml:space="preserve"> sans être malveillant par rapport à leurs compétences</w:t>
      </w:r>
      <w:r w:rsidRPr="001C50A4">
        <w:rPr>
          <w:rFonts w:cstheme="minorHAnsi"/>
          <w:bCs/>
          <w:sz w:val="22"/>
          <w:szCs w:val="22"/>
          <w:lang w:eastAsia="fr-FR"/>
        </w:rPr>
        <w:t xml:space="preserve"> ». </w:t>
      </w:r>
    </w:p>
    <w:p w14:paraId="72FC1DC1" w14:textId="77777777" w:rsidR="002B3CE0" w:rsidRDefault="002B3CE0" w:rsidP="00AF3177">
      <w:pPr>
        <w:jc w:val="both"/>
        <w:rPr>
          <w:rFonts w:cstheme="minorHAnsi"/>
          <w:sz w:val="22"/>
          <w:szCs w:val="22"/>
        </w:rPr>
      </w:pPr>
    </w:p>
    <w:p w14:paraId="4A311DE0" w14:textId="56FF0ED1" w:rsidR="000623A5" w:rsidRPr="001C50A4" w:rsidRDefault="000623A5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De plus, l’exigence peut </w:t>
      </w:r>
      <w:r w:rsidR="002B3CE0">
        <w:rPr>
          <w:rFonts w:cstheme="minorHAnsi"/>
          <w:sz w:val="22"/>
          <w:szCs w:val="22"/>
        </w:rPr>
        <w:t>être référée aux élèves (ils manquent d’exigence)</w:t>
      </w:r>
      <w:r w:rsidRPr="001C50A4">
        <w:rPr>
          <w:rFonts w:cstheme="minorHAnsi"/>
          <w:sz w:val="22"/>
          <w:szCs w:val="22"/>
        </w:rPr>
        <w:t xml:space="preserve">, ou aux familles et non aux acteurs (les familles manquent d’exigence, elles ne suivent pas le travail). </w:t>
      </w:r>
    </w:p>
    <w:p w14:paraId="04B4D628" w14:textId="39973DE1" w:rsidR="00AE5D95" w:rsidRPr="001C50A4" w:rsidRDefault="00AE5D95" w:rsidP="00AF3177">
      <w:pPr>
        <w:jc w:val="both"/>
        <w:rPr>
          <w:rFonts w:cstheme="minorHAnsi"/>
          <w:sz w:val="22"/>
          <w:szCs w:val="22"/>
        </w:rPr>
      </w:pPr>
    </w:p>
    <w:p w14:paraId="45D719E4" w14:textId="10CB5810" w:rsidR="000623A5" w:rsidRPr="001C50A4" w:rsidRDefault="000623A5" w:rsidP="00AF3177">
      <w:pPr>
        <w:jc w:val="both"/>
        <w:rPr>
          <w:rFonts w:cstheme="minorHAnsi"/>
          <w:sz w:val="22"/>
          <w:szCs w:val="22"/>
        </w:rPr>
      </w:pPr>
      <w:r w:rsidRPr="009711ED">
        <w:rPr>
          <w:rFonts w:cstheme="minorHAnsi"/>
          <w:sz w:val="22"/>
          <w:szCs w:val="22"/>
        </w:rPr>
        <w:t>Pour la</w:t>
      </w:r>
      <w:r w:rsidRPr="009711ED">
        <w:rPr>
          <w:rFonts w:cstheme="minorHAnsi"/>
          <w:b/>
          <w:bCs/>
          <w:sz w:val="22"/>
          <w:szCs w:val="22"/>
        </w:rPr>
        <w:t xml:space="preserve"> bienveillance</w:t>
      </w:r>
      <w:r w:rsidRPr="001C50A4">
        <w:rPr>
          <w:rFonts w:cstheme="minorHAnsi"/>
          <w:sz w:val="22"/>
          <w:szCs w:val="22"/>
        </w:rPr>
        <w:t xml:space="preserve">, on note une confusion entre bienveillance dans la sphère privée et bienveillance dans la sphère professionnelle. La bienveillance dans les apprentissages est largement méconnue. </w:t>
      </w:r>
    </w:p>
    <w:p w14:paraId="680921C2" w14:textId="77777777" w:rsidR="000623A5" w:rsidRPr="001C50A4" w:rsidRDefault="000623A5" w:rsidP="00AF3177">
      <w:pPr>
        <w:jc w:val="both"/>
        <w:rPr>
          <w:rFonts w:cstheme="minorHAnsi"/>
          <w:sz w:val="22"/>
          <w:szCs w:val="22"/>
        </w:rPr>
      </w:pPr>
    </w:p>
    <w:p w14:paraId="4160F8D3" w14:textId="119FAD3F" w:rsidR="000623A5" w:rsidRPr="001C50A4" w:rsidRDefault="00F73034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Notre hypothèse sur ces erreurs de représentations et de définitions est confortée par ce que disent les répondants de relations conflictuelles au sein des équipes</w:t>
      </w:r>
      <w:r w:rsidR="000623A5" w:rsidRPr="001C50A4">
        <w:rPr>
          <w:rFonts w:cstheme="minorHAnsi"/>
          <w:sz w:val="22"/>
          <w:szCs w:val="22"/>
        </w:rPr>
        <w:t xml:space="preserve"> de représentations et de définitions</w:t>
      </w:r>
      <w:r w:rsidR="00046BAA">
        <w:rPr>
          <w:rFonts w:cstheme="minorHAnsi"/>
          <w:sz w:val="22"/>
          <w:szCs w:val="22"/>
        </w:rPr>
        <w:t xml:space="preserve"> </w:t>
      </w:r>
      <w:r w:rsidR="000623A5" w:rsidRPr="001C50A4">
        <w:rPr>
          <w:rFonts w:cstheme="minorHAnsi"/>
          <w:sz w:val="22"/>
          <w:szCs w:val="22"/>
        </w:rPr>
        <w:t xml:space="preserve">: </w:t>
      </w:r>
    </w:p>
    <w:p w14:paraId="40369F54" w14:textId="77777777" w:rsidR="000623A5" w:rsidRPr="009711ED" w:rsidRDefault="000623A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certains</w:t>
      </w:r>
      <w:proofErr w:type="gramEnd"/>
      <w:r w:rsidRPr="001C50A4">
        <w:rPr>
          <w:rFonts w:cstheme="minorHAnsi"/>
          <w:sz w:val="22"/>
          <w:szCs w:val="22"/>
        </w:rPr>
        <w:t xml:space="preserve"> s’arc-boutent sur les exigences, craignant que la bienveillance signifie qu’on braderait la qualité de l’enseignement en éducation prioritaire. Bienveillance signifierait </w:t>
      </w:r>
      <w:r w:rsidRPr="009711ED">
        <w:rPr>
          <w:rFonts w:cstheme="minorHAnsi"/>
          <w:sz w:val="22"/>
          <w:szCs w:val="22"/>
        </w:rPr>
        <w:t>renoncement à l’exigence ;</w:t>
      </w:r>
    </w:p>
    <w:p w14:paraId="0A8B29D8" w14:textId="73485F0C" w:rsidR="000623A5" w:rsidRPr="009711ED" w:rsidRDefault="00417BE9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9711ED">
        <w:rPr>
          <w:rFonts w:cstheme="minorHAnsi"/>
          <w:sz w:val="22"/>
          <w:szCs w:val="22"/>
        </w:rPr>
        <w:t>des</w:t>
      </w:r>
      <w:proofErr w:type="gramEnd"/>
      <w:r w:rsidR="00A319BE" w:rsidRPr="009711ED">
        <w:rPr>
          <w:rFonts w:cstheme="minorHAnsi"/>
          <w:sz w:val="22"/>
          <w:szCs w:val="22"/>
        </w:rPr>
        <w:t xml:space="preserve"> critiqu</w:t>
      </w:r>
      <w:r w:rsidRPr="009711ED">
        <w:rPr>
          <w:rFonts w:cstheme="minorHAnsi"/>
          <w:sz w:val="22"/>
          <w:szCs w:val="22"/>
        </w:rPr>
        <w:t>es sont exprimées à l’encontre de ceux</w:t>
      </w:r>
      <w:r w:rsidR="00A319BE" w:rsidRPr="009711ED">
        <w:rPr>
          <w:rFonts w:cstheme="minorHAnsi"/>
          <w:sz w:val="22"/>
          <w:szCs w:val="22"/>
        </w:rPr>
        <w:t xml:space="preserve"> </w:t>
      </w:r>
      <w:r w:rsidRPr="009711ED">
        <w:rPr>
          <w:rFonts w:cstheme="minorHAnsi"/>
          <w:sz w:val="22"/>
          <w:szCs w:val="22"/>
        </w:rPr>
        <w:t>qui</w:t>
      </w:r>
      <w:r w:rsidR="000623A5" w:rsidRPr="009711ED">
        <w:rPr>
          <w:rFonts w:cstheme="minorHAnsi"/>
          <w:sz w:val="22"/>
          <w:szCs w:val="22"/>
        </w:rPr>
        <w:t xml:space="preserve"> confond</w:t>
      </w:r>
      <w:r w:rsidR="00A319BE" w:rsidRPr="009711ED">
        <w:rPr>
          <w:rFonts w:cstheme="minorHAnsi"/>
          <w:sz w:val="22"/>
          <w:szCs w:val="22"/>
        </w:rPr>
        <w:t>ent</w:t>
      </w:r>
      <w:r w:rsidR="000623A5" w:rsidRPr="009711ED">
        <w:rPr>
          <w:rFonts w:cstheme="minorHAnsi"/>
          <w:sz w:val="22"/>
          <w:szCs w:val="22"/>
        </w:rPr>
        <w:t xml:space="preserve"> exigence et autoritarisme, ou encore </w:t>
      </w:r>
      <w:r w:rsidR="00A319BE" w:rsidRPr="009711ED">
        <w:rPr>
          <w:rFonts w:cstheme="minorHAnsi"/>
          <w:sz w:val="22"/>
          <w:szCs w:val="22"/>
        </w:rPr>
        <w:t>ont</w:t>
      </w:r>
      <w:r w:rsidR="000623A5" w:rsidRPr="009711ED">
        <w:rPr>
          <w:rFonts w:cstheme="minorHAnsi"/>
          <w:sz w:val="22"/>
          <w:szCs w:val="22"/>
        </w:rPr>
        <w:t xml:space="preserve"> un niveau d’exigence défini personnellement par opposition à une définition d’exigences communes ;</w:t>
      </w:r>
    </w:p>
    <w:p w14:paraId="17D0EC28" w14:textId="4EB93943" w:rsidR="000623A5" w:rsidRPr="001C50A4" w:rsidRDefault="00046BAA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9711ED">
        <w:rPr>
          <w:rFonts w:cstheme="minorHAnsi"/>
          <w:sz w:val="22"/>
          <w:szCs w:val="22"/>
        </w:rPr>
        <w:lastRenderedPageBreak/>
        <w:t>certains</w:t>
      </w:r>
      <w:proofErr w:type="gramEnd"/>
      <w:r w:rsidRPr="009711ED">
        <w:rPr>
          <w:rFonts w:cstheme="minorHAnsi"/>
          <w:sz w:val="22"/>
          <w:szCs w:val="22"/>
        </w:rPr>
        <w:t xml:space="preserve"> refusent</w:t>
      </w:r>
      <w:r w:rsidR="000623A5" w:rsidRPr="009711ED">
        <w:rPr>
          <w:rFonts w:cstheme="minorHAnsi"/>
          <w:sz w:val="22"/>
          <w:szCs w:val="22"/>
        </w:rPr>
        <w:t xml:space="preserve"> d’adhérer aux décisions prises collectivement</w:t>
      </w:r>
      <w:r w:rsidR="000623A5" w:rsidRPr="001C50A4">
        <w:rPr>
          <w:rFonts w:cstheme="minorHAnsi"/>
          <w:sz w:val="22"/>
          <w:szCs w:val="22"/>
        </w:rPr>
        <w:t xml:space="preserve"> sur de nouvelles modalités d’évaluation, jugeant qu’elles sont des leurres ou qu’elles font perdre du temps.</w:t>
      </w:r>
    </w:p>
    <w:p w14:paraId="59B1B387" w14:textId="30ED6A24" w:rsidR="000623A5" w:rsidRDefault="000623A5" w:rsidP="00AF3177">
      <w:pPr>
        <w:jc w:val="both"/>
        <w:rPr>
          <w:rFonts w:cstheme="minorHAnsi"/>
          <w:sz w:val="22"/>
          <w:szCs w:val="22"/>
        </w:rPr>
      </w:pPr>
    </w:p>
    <w:p w14:paraId="6C785702" w14:textId="5F9B065F" w:rsidR="00046BAA" w:rsidRPr="001C50A4" w:rsidRDefault="00046BAA" w:rsidP="00046BAA">
      <w:pPr>
        <w:jc w:val="both"/>
        <w:rPr>
          <w:rFonts w:cstheme="minorHAnsi"/>
          <w:sz w:val="22"/>
          <w:szCs w:val="22"/>
        </w:rPr>
      </w:pPr>
      <w:r w:rsidRPr="009711ED">
        <w:rPr>
          <w:rFonts w:cstheme="minorHAnsi"/>
          <w:sz w:val="22"/>
          <w:szCs w:val="22"/>
        </w:rPr>
        <w:t>Enfin, signe majeur</w:t>
      </w:r>
      <w:r>
        <w:rPr>
          <w:rFonts w:cstheme="minorHAnsi"/>
          <w:sz w:val="22"/>
          <w:szCs w:val="22"/>
        </w:rPr>
        <w:t xml:space="preserve"> </w:t>
      </w:r>
      <w:r w:rsidRPr="001C50A4">
        <w:rPr>
          <w:rFonts w:cstheme="minorHAnsi"/>
          <w:sz w:val="22"/>
          <w:szCs w:val="22"/>
        </w:rPr>
        <w:t>d’une compréhension floue des enjeux de l’axe 2 :  une seule réponse se confronte au cœur de la réflexion, la « </w:t>
      </w:r>
      <w:r w:rsidRPr="00F73034">
        <w:rPr>
          <w:rFonts w:cstheme="minorHAnsi"/>
          <w:b/>
          <w:bCs/>
          <w:sz w:val="22"/>
          <w:szCs w:val="22"/>
        </w:rPr>
        <w:t>conjugaison</w:t>
      </w:r>
      <w:r w:rsidRPr="001C50A4">
        <w:rPr>
          <w:rFonts w:cstheme="minorHAnsi"/>
          <w:sz w:val="22"/>
          <w:szCs w:val="22"/>
        </w:rPr>
        <w:t xml:space="preserve"> » de la bienveillance et de l’exigence. Or c’est le couple des deux termes qu’il s’agit de prendre en compte. </w:t>
      </w:r>
    </w:p>
    <w:p w14:paraId="1F0DB8D4" w14:textId="77777777" w:rsidR="00046BAA" w:rsidRPr="001C50A4" w:rsidRDefault="00046BAA" w:rsidP="00AF3177">
      <w:pPr>
        <w:jc w:val="both"/>
        <w:rPr>
          <w:rFonts w:cstheme="minorHAnsi"/>
          <w:sz w:val="22"/>
          <w:szCs w:val="22"/>
        </w:rPr>
      </w:pPr>
    </w:p>
    <w:p w14:paraId="72102321" w14:textId="7B34F601" w:rsidR="000623A5" w:rsidRPr="001C50A4" w:rsidRDefault="00E752AE" w:rsidP="00AF3177">
      <w:pPr>
        <w:jc w:val="both"/>
        <w:rPr>
          <w:rFonts w:cstheme="minorHAnsi"/>
          <w:sz w:val="22"/>
          <w:szCs w:val="22"/>
        </w:rPr>
      </w:pPr>
      <w:r w:rsidRPr="00386D0A">
        <w:rPr>
          <w:rFonts w:cstheme="minorHAnsi"/>
          <w:sz w:val="22"/>
          <w:szCs w:val="22"/>
        </w:rPr>
        <w:t>La</w:t>
      </w:r>
      <w:r w:rsidR="000623A5" w:rsidRPr="00386D0A">
        <w:rPr>
          <w:rFonts w:cstheme="minorHAnsi"/>
          <w:sz w:val="22"/>
          <w:szCs w:val="22"/>
        </w:rPr>
        <w:t xml:space="preserve"> formation sur l</w:t>
      </w:r>
      <w:r w:rsidRPr="00386D0A">
        <w:rPr>
          <w:rFonts w:cstheme="minorHAnsi"/>
          <w:sz w:val="22"/>
          <w:szCs w:val="22"/>
        </w:rPr>
        <w:t xml:space="preserve">a définition et le </w:t>
      </w:r>
      <w:r w:rsidR="00A319BE" w:rsidRPr="00386D0A">
        <w:rPr>
          <w:rFonts w:cstheme="minorHAnsi"/>
          <w:sz w:val="22"/>
          <w:szCs w:val="22"/>
        </w:rPr>
        <w:t>couplage d</w:t>
      </w:r>
      <w:r w:rsidR="000623A5" w:rsidRPr="00386D0A">
        <w:rPr>
          <w:rFonts w:cstheme="minorHAnsi"/>
          <w:sz w:val="22"/>
          <w:szCs w:val="22"/>
        </w:rPr>
        <w:t>es deux concepts (travailler sur l’association bienveillance et exigence dans les apprentissages)</w:t>
      </w:r>
      <w:r w:rsidRPr="00386D0A">
        <w:rPr>
          <w:rFonts w:cstheme="minorHAnsi"/>
          <w:sz w:val="22"/>
          <w:szCs w:val="22"/>
        </w:rPr>
        <w:t xml:space="preserve"> est donc une nécessité, même si les répondants ne l’expriment</w:t>
      </w:r>
      <w:r w:rsidR="00046BAA" w:rsidRPr="00386D0A">
        <w:rPr>
          <w:rFonts w:cstheme="minorHAnsi"/>
          <w:sz w:val="22"/>
          <w:szCs w:val="22"/>
        </w:rPr>
        <w:t xml:space="preserve"> </w:t>
      </w:r>
      <w:r w:rsidRPr="00386D0A">
        <w:rPr>
          <w:rFonts w:cstheme="minorHAnsi"/>
          <w:sz w:val="22"/>
          <w:szCs w:val="22"/>
        </w:rPr>
        <w:t>pas (pour 8% seulement des répondants, l’absence de formation est un obstacle ; pour 21%</w:t>
      </w:r>
      <w:r>
        <w:rPr>
          <w:rFonts w:cstheme="minorHAnsi"/>
          <w:sz w:val="22"/>
          <w:szCs w:val="22"/>
        </w:rPr>
        <w:t xml:space="preserve"> la formation est un levier, alors que c’en est un pour 30% des répondants dans l’axe 1)</w:t>
      </w:r>
      <w:r w:rsidR="00A205D2">
        <w:rPr>
          <w:rFonts w:cstheme="minorHAnsi"/>
          <w:sz w:val="22"/>
          <w:szCs w:val="22"/>
        </w:rPr>
        <w:t>.</w:t>
      </w:r>
    </w:p>
    <w:p w14:paraId="7A2DBE19" w14:textId="43AFB81A" w:rsidR="000623A5" w:rsidRDefault="000623A5" w:rsidP="00AF3177">
      <w:pPr>
        <w:jc w:val="both"/>
        <w:rPr>
          <w:rFonts w:cstheme="minorHAnsi"/>
          <w:sz w:val="22"/>
          <w:szCs w:val="22"/>
        </w:rPr>
      </w:pPr>
    </w:p>
    <w:p w14:paraId="4B273133" w14:textId="60E6068B" w:rsidR="000623A5" w:rsidRPr="00A205D2" w:rsidRDefault="000623A5" w:rsidP="00AF3177">
      <w:pPr>
        <w:pStyle w:val="Paragraphedeliste"/>
        <w:numPr>
          <w:ilvl w:val="0"/>
          <w:numId w:val="10"/>
        </w:numPr>
        <w:jc w:val="both"/>
        <w:rPr>
          <w:rFonts w:cstheme="minorHAnsi"/>
          <w:sz w:val="22"/>
          <w:szCs w:val="22"/>
        </w:rPr>
      </w:pPr>
      <w:r w:rsidRPr="00A205D2">
        <w:rPr>
          <w:rFonts w:cstheme="minorHAnsi"/>
          <w:sz w:val="22"/>
          <w:szCs w:val="22"/>
        </w:rPr>
        <w:t>Le référentiel mal connu</w:t>
      </w:r>
    </w:p>
    <w:p w14:paraId="02193069" w14:textId="77777777" w:rsidR="000623A5" w:rsidRPr="001C50A4" w:rsidRDefault="000623A5" w:rsidP="00AF3177">
      <w:pPr>
        <w:pStyle w:val="Paragraphedeliste"/>
        <w:jc w:val="both"/>
        <w:rPr>
          <w:rFonts w:cstheme="minorHAnsi"/>
          <w:sz w:val="22"/>
          <w:szCs w:val="22"/>
        </w:rPr>
      </w:pPr>
    </w:p>
    <w:p w14:paraId="288868D1" w14:textId="7E26CC71" w:rsidR="00AE5D95" w:rsidRPr="009711ED" w:rsidRDefault="00AE5D95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C’est </w:t>
      </w:r>
      <w:r w:rsidRPr="009711ED">
        <w:rPr>
          <w:rFonts w:cstheme="minorHAnsi"/>
          <w:sz w:val="22"/>
          <w:szCs w:val="22"/>
        </w:rPr>
        <w:t xml:space="preserve">surtout le titre de l’axe 2 qui est connu, </w:t>
      </w:r>
      <w:r w:rsidR="00046BAA" w:rsidRPr="009711ED">
        <w:rPr>
          <w:rFonts w:cstheme="minorHAnsi"/>
          <w:sz w:val="22"/>
          <w:szCs w:val="22"/>
        </w:rPr>
        <w:t>mais</w:t>
      </w:r>
      <w:r w:rsidRPr="009711ED">
        <w:rPr>
          <w:rFonts w:cstheme="minorHAnsi"/>
          <w:sz w:val="22"/>
          <w:szCs w:val="22"/>
        </w:rPr>
        <w:t xml:space="preserve"> les </w:t>
      </w:r>
      <w:r w:rsidR="00046BAA" w:rsidRPr="009711ED">
        <w:rPr>
          <w:rFonts w:cstheme="minorHAnsi"/>
          <w:sz w:val="22"/>
          <w:szCs w:val="22"/>
        </w:rPr>
        <w:t>rubriques qui l’organisent</w:t>
      </w:r>
      <w:r w:rsidRPr="009711ED">
        <w:rPr>
          <w:rFonts w:cstheme="minorHAnsi"/>
          <w:sz w:val="22"/>
          <w:szCs w:val="22"/>
        </w:rPr>
        <w:t xml:space="preserve"> </w:t>
      </w:r>
      <w:r w:rsidR="00046BAA" w:rsidRPr="009711ED">
        <w:rPr>
          <w:rFonts w:cstheme="minorHAnsi"/>
          <w:sz w:val="22"/>
          <w:szCs w:val="22"/>
        </w:rPr>
        <w:t>ne sont pas</w:t>
      </w:r>
      <w:r w:rsidRPr="009711ED">
        <w:rPr>
          <w:rFonts w:cstheme="minorHAnsi"/>
          <w:sz w:val="22"/>
          <w:szCs w:val="22"/>
        </w:rPr>
        <w:t xml:space="preserve"> évoquées dans les réponses.</w:t>
      </w:r>
      <w:r w:rsidR="00F73034" w:rsidRPr="009711ED">
        <w:rPr>
          <w:rFonts w:cstheme="minorHAnsi"/>
          <w:sz w:val="22"/>
          <w:szCs w:val="22"/>
        </w:rPr>
        <w:t xml:space="preserve"> </w:t>
      </w:r>
      <w:r w:rsidR="00046BAA" w:rsidRPr="009711ED">
        <w:rPr>
          <w:rFonts w:cstheme="minorHAnsi"/>
          <w:sz w:val="22"/>
          <w:szCs w:val="22"/>
        </w:rPr>
        <w:t>On ne retrouve pas les</w:t>
      </w:r>
      <w:r w:rsidR="00F73034" w:rsidRPr="009711ED">
        <w:rPr>
          <w:rFonts w:cstheme="minorHAnsi"/>
          <w:sz w:val="22"/>
          <w:szCs w:val="22"/>
        </w:rPr>
        <w:t xml:space="preserve"> termes précis du référentiel.</w:t>
      </w:r>
    </w:p>
    <w:p w14:paraId="6F3FF9CA" w14:textId="51B7CAE8" w:rsidR="00AE5D95" w:rsidRPr="001C50A4" w:rsidRDefault="00AE5D95" w:rsidP="00AF3177">
      <w:pPr>
        <w:jc w:val="both"/>
        <w:rPr>
          <w:rFonts w:cstheme="minorHAnsi"/>
          <w:sz w:val="22"/>
          <w:szCs w:val="22"/>
        </w:rPr>
      </w:pPr>
    </w:p>
    <w:p w14:paraId="4357250E" w14:textId="50E0D142" w:rsidR="00046BAA" w:rsidRDefault="00046BAA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Ainsi, </w:t>
      </w:r>
      <w:r w:rsidRPr="009711ED">
        <w:rPr>
          <w:rFonts w:cstheme="minorHAnsi"/>
          <w:sz w:val="22"/>
          <w:szCs w:val="22"/>
        </w:rPr>
        <w:t>la première rubrique</w:t>
      </w:r>
      <w:r w:rsidR="00F73034" w:rsidRPr="009711ED">
        <w:rPr>
          <w:rFonts w:cstheme="minorHAnsi"/>
          <w:sz w:val="22"/>
          <w:szCs w:val="22"/>
        </w:rPr>
        <w:t xml:space="preserve"> de l’axe 2</w:t>
      </w:r>
      <w:r w:rsidR="00F73034">
        <w:rPr>
          <w:rFonts w:cstheme="minorHAnsi"/>
          <w:sz w:val="22"/>
          <w:szCs w:val="22"/>
        </w:rPr>
        <w:t xml:space="preserve"> a pour titre</w:t>
      </w:r>
      <w:r w:rsidR="000C303B" w:rsidRPr="001C50A4">
        <w:rPr>
          <w:rFonts w:cstheme="minorHAnsi"/>
          <w:sz w:val="22"/>
          <w:szCs w:val="22"/>
        </w:rPr>
        <w:t xml:space="preserve"> </w:t>
      </w:r>
      <w:r w:rsidR="00AE5D95" w:rsidRPr="001C50A4">
        <w:rPr>
          <w:rFonts w:cstheme="minorHAnsi"/>
          <w:b/>
          <w:bCs/>
          <w:i/>
          <w:sz w:val="22"/>
          <w:szCs w:val="22"/>
        </w:rPr>
        <w:t>projets et organisations pédagogiques éducatives</w:t>
      </w:r>
      <w:r w:rsidR="00F73034">
        <w:rPr>
          <w:rFonts w:cstheme="minorHAnsi"/>
          <w:sz w:val="22"/>
          <w:szCs w:val="22"/>
        </w:rPr>
        <w:t xml:space="preserve"> ; ce </w:t>
      </w:r>
      <w:r>
        <w:rPr>
          <w:rFonts w:cstheme="minorHAnsi"/>
          <w:sz w:val="22"/>
          <w:szCs w:val="22"/>
        </w:rPr>
        <w:t>sous-</w:t>
      </w:r>
      <w:r w:rsidR="00F73034">
        <w:rPr>
          <w:rFonts w:cstheme="minorHAnsi"/>
          <w:sz w:val="22"/>
          <w:szCs w:val="22"/>
        </w:rPr>
        <w:t>titre</w:t>
      </w:r>
      <w:r w:rsidR="00AE5D95" w:rsidRPr="001C50A4">
        <w:rPr>
          <w:rFonts w:cstheme="minorHAnsi"/>
          <w:sz w:val="22"/>
          <w:szCs w:val="22"/>
        </w:rPr>
        <w:t xml:space="preserve"> n’est présent explicitement que dans </w:t>
      </w:r>
      <w:r w:rsidR="00AE5D95" w:rsidRPr="00386D0A">
        <w:rPr>
          <w:rFonts w:cstheme="minorHAnsi"/>
          <w:sz w:val="22"/>
          <w:szCs w:val="22"/>
        </w:rPr>
        <w:t>une seule</w:t>
      </w:r>
      <w:r w:rsidR="00AE5D95" w:rsidRPr="001C50A4">
        <w:rPr>
          <w:rFonts w:cstheme="minorHAnsi"/>
          <w:sz w:val="22"/>
          <w:szCs w:val="22"/>
        </w:rPr>
        <w:t xml:space="preserve"> réponse</w:t>
      </w:r>
      <w:r w:rsidR="00A205D2">
        <w:rPr>
          <w:rFonts w:cstheme="minorHAnsi"/>
          <w:sz w:val="22"/>
          <w:szCs w:val="22"/>
        </w:rPr>
        <w:t xml:space="preserve">. </w:t>
      </w:r>
    </w:p>
    <w:p w14:paraId="772D9971" w14:textId="77777777" w:rsidR="00046BAA" w:rsidRDefault="00046BAA" w:rsidP="00AF3177">
      <w:pPr>
        <w:jc w:val="both"/>
        <w:rPr>
          <w:rFonts w:cstheme="minorHAnsi"/>
          <w:sz w:val="22"/>
          <w:szCs w:val="22"/>
        </w:rPr>
      </w:pPr>
    </w:p>
    <w:p w14:paraId="07EF9DAC" w14:textId="01355C96" w:rsidR="00A205D2" w:rsidRDefault="00A205D2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Pour les sept items qui déclinent </w:t>
      </w:r>
      <w:r w:rsidR="00F73034">
        <w:rPr>
          <w:rFonts w:cstheme="minorHAnsi"/>
          <w:sz w:val="22"/>
          <w:szCs w:val="22"/>
        </w:rPr>
        <w:t>ce titre</w:t>
      </w:r>
      <w:r>
        <w:rPr>
          <w:rFonts w:cstheme="minorHAnsi"/>
          <w:sz w:val="22"/>
          <w:szCs w:val="22"/>
        </w:rPr>
        <w:t xml:space="preserve"> on relève : </w:t>
      </w:r>
      <w:r w:rsidR="00AE5D95" w:rsidRPr="001C50A4">
        <w:rPr>
          <w:rFonts w:cstheme="minorHAnsi"/>
          <w:sz w:val="22"/>
          <w:szCs w:val="22"/>
        </w:rPr>
        <w:t xml:space="preserve"> </w:t>
      </w:r>
    </w:p>
    <w:p w14:paraId="2DAD78BF" w14:textId="6AC5450B" w:rsidR="00A205D2" w:rsidRDefault="00A205D2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 « </w:t>
      </w:r>
      <w:proofErr w:type="gramStart"/>
      <w:r w:rsidRPr="001C50A4">
        <w:rPr>
          <w:rFonts w:cstheme="minorHAnsi"/>
          <w:sz w:val="22"/>
          <w:szCs w:val="22"/>
        </w:rPr>
        <w:t>l’accueil</w:t>
      </w:r>
      <w:proofErr w:type="gramEnd"/>
      <w:r w:rsidRPr="001C50A4">
        <w:rPr>
          <w:rFonts w:cstheme="minorHAnsi"/>
          <w:sz w:val="22"/>
          <w:szCs w:val="22"/>
        </w:rPr>
        <w:t xml:space="preserve"> des moins de trois ans »</w:t>
      </w:r>
      <w:r w:rsidR="00046BAA">
        <w:rPr>
          <w:rFonts w:cstheme="minorHAnsi"/>
          <w:sz w:val="22"/>
          <w:szCs w:val="22"/>
        </w:rPr>
        <w:t xml:space="preserve"> est cité dans dix réponses</w:t>
      </w:r>
      <w:r>
        <w:rPr>
          <w:rFonts w:cstheme="minorHAnsi"/>
          <w:sz w:val="22"/>
          <w:szCs w:val="22"/>
        </w:rPr>
        <w:t xml:space="preserve">, et </w:t>
      </w:r>
      <w:r w:rsidR="00046BAA">
        <w:rPr>
          <w:rFonts w:cstheme="minorHAnsi"/>
          <w:sz w:val="22"/>
          <w:szCs w:val="22"/>
        </w:rPr>
        <w:t>le</w:t>
      </w:r>
      <w:r>
        <w:rPr>
          <w:rFonts w:cstheme="minorHAnsi"/>
          <w:sz w:val="22"/>
          <w:szCs w:val="22"/>
        </w:rPr>
        <w:t xml:space="preserve"> </w:t>
      </w:r>
      <w:r w:rsidR="00046BAA">
        <w:rPr>
          <w:rFonts w:cstheme="minorHAnsi"/>
          <w:sz w:val="22"/>
          <w:szCs w:val="22"/>
        </w:rPr>
        <w:t>« </w:t>
      </w:r>
      <w:r>
        <w:rPr>
          <w:rFonts w:cstheme="minorHAnsi"/>
          <w:sz w:val="22"/>
          <w:szCs w:val="22"/>
        </w:rPr>
        <w:t>climat scolaire</w:t>
      </w:r>
      <w:r w:rsidR="00046BAA">
        <w:rPr>
          <w:rFonts w:cstheme="minorHAnsi"/>
          <w:sz w:val="22"/>
          <w:szCs w:val="22"/>
        </w:rPr>
        <w:t> » dans dix également ;</w:t>
      </w:r>
    </w:p>
    <w:p w14:paraId="3F955AAB" w14:textId="6D240490" w:rsidR="00A205D2" w:rsidRPr="001C50A4" w:rsidRDefault="00A205D2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sept</w:t>
      </w:r>
      <w:proofErr w:type="gramEnd"/>
      <w:r w:rsidRPr="001C50A4">
        <w:rPr>
          <w:rFonts w:cstheme="minorHAnsi"/>
          <w:sz w:val="22"/>
          <w:szCs w:val="22"/>
        </w:rPr>
        <w:t xml:space="preserve"> </w:t>
      </w:r>
      <w:r w:rsidR="00046BAA">
        <w:rPr>
          <w:rFonts w:cstheme="minorHAnsi"/>
          <w:sz w:val="22"/>
          <w:szCs w:val="22"/>
        </w:rPr>
        <w:t>seulement mentionnent</w:t>
      </w:r>
      <w:r w:rsidRPr="001C50A4">
        <w:rPr>
          <w:rFonts w:cstheme="minorHAnsi"/>
          <w:sz w:val="22"/>
          <w:szCs w:val="22"/>
        </w:rPr>
        <w:t xml:space="preserve"> la « lutte contre l’absentéisme », </w:t>
      </w:r>
    </w:p>
    <w:p w14:paraId="6A3CF524" w14:textId="78F1F4DD" w:rsidR="00A205D2" w:rsidRPr="00A205D2" w:rsidRDefault="00A205D2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cinq</w:t>
      </w:r>
      <w:proofErr w:type="gramEnd"/>
      <w:r w:rsidRPr="001C50A4">
        <w:rPr>
          <w:rFonts w:cstheme="minorHAnsi"/>
          <w:sz w:val="22"/>
          <w:szCs w:val="22"/>
        </w:rPr>
        <w:t xml:space="preserve"> </w:t>
      </w:r>
      <w:r w:rsidR="00046BAA">
        <w:rPr>
          <w:rFonts w:cstheme="minorHAnsi"/>
          <w:sz w:val="22"/>
          <w:szCs w:val="22"/>
        </w:rPr>
        <w:t>le</w:t>
      </w:r>
      <w:r w:rsidRPr="001C50A4">
        <w:rPr>
          <w:rFonts w:cstheme="minorHAnsi"/>
          <w:sz w:val="22"/>
          <w:szCs w:val="22"/>
        </w:rPr>
        <w:t xml:space="preserve"> « travail personnel de l’élève », </w:t>
      </w:r>
    </w:p>
    <w:p w14:paraId="737CF824" w14:textId="094E427C" w:rsidR="00AE5D95" w:rsidRPr="001C50A4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trois</w:t>
      </w:r>
      <w:proofErr w:type="gramEnd"/>
      <w:r w:rsidRPr="001C50A4">
        <w:rPr>
          <w:rFonts w:cstheme="minorHAnsi"/>
          <w:sz w:val="22"/>
          <w:szCs w:val="22"/>
        </w:rPr>
        <w:t xml:space="preserve"> </w:t>
      </w:r>
      <w:r w:rsidR="00046BAA">
        <w:rPr>
          <w:rFonts w:cstheme="minorHAnsi"/>
          <w:sz w:val="22"/>
          <w:szCs w:val="22"/>
        </w:rPr>
        <w:t>le</w:t>
      </w:r>
      <w:r w:rsidRPr="001C50A4">
        <w:rPr>
          <w:rFonts w:cstheme="minorHAnsi"/>
          <w:sz w:val="22"/>
          <w:szCs w:val="22"/>
        </w:rPr>
        <w:t xml:space="preserve"> « principe de l’hétérogénéité », </w:t>
      </w:r>
    </w:p>
    <w:p w14:paraId="715E5124" w14:textId="08111571" w:rsidR="00AE5D95" w:rsidRPr="001C50A4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trois</w:t>
      </w:r>
      <w:proofErr w:type="gramEnd"/>
      <w:r w:rsidRPr="001C50A4">
        <w:rPr>
          <w:rFonts w:cstheme="minorHAnsi"/>
          <w:sz w:val="22"/>
          <w:szCs w:val="22"/>
        </w:rPr>
        <w:t xml:space="preserve"> </w:t>
      </w:r>
      <w:r w:rsidR="00046BAA">
        <w:rPr>
          <w:rFonts w:cstheme="minorHAnsi"/>
          <w:sz w:val="22"/>
          <w:szCs w:val="22"/>
        </w:rPr>
        <w:t>le</w:t>
      </w:r>
      <w:r w:rsidRPr="001C50A4">
        <w:rPr>
          <w:rFonts w:cstheme="minorHAnsi"/>
          <w:sz w:val="22"/>
          <w:szCs w:val="22"/>
        </w:rPr>
        <w:t xml:space="preserve"> « bien-être des élèves »</w:t>
      </w:r>
      <w:r w:rsidR="00A205D2">
        <w:rPr>
          <w:rFonts w:cstheme="minorHAnsi"/>
          <w:sz w:val="22"/>
          <w:szCs w:val="22"/>
        </w:rPr>
        <w:t>,</w:t>
      </w:r>
    </w:p>
    <w:p w14:paraId="77D96C00" w14:textId="7E45F120" w:rsidR="00AE5D95" w:rsidRPr="001C50A4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C50A4">
        <w:rPr>
          <w:rFonts w:cstheme="minorHAnsi"/>
          <w:sz w:val="22"/>
          <w:szCs w:val="22"/>
        </w:rPr>
        <w:t>aucune</w:t>
      </w:r>
      <w:proofErr w:type="gramEnd"/>
      <w:r w:rsidRPr="001C50A4">
        <w:rPr>
          <w:rFonts w:cstheme="minorHAnsi"/>
          <w:sz w:val="22"/>
          <w:szCs w:val="22"/>
        </w:rPr>
        <w:t xml:space="preserve"> la « politique d’orientation »</w:t>
      </w:r>
      <w:r w:rsidR="009711ED">
        <w:rPr>
          <w:rFonts w:cstheme="minorHAnsi"/>
          <w:sz w:val="22"/>
          <w:szCs w:val="22"/>
        </w:rPr>
        <w:t> ;</w:t>
      </w:r>
      <w:r w:rsidRPr="001C50A4">
        <w:rPr>
          <w:rFonts w:cstheme="minorHAnsi"/>
          <w:sz w:val="22"/>
          <w:szCs w:val="22"/>
        </w:rPr>
        <w:t xml:space="preserve"> </w:t>
      </w:r>
    </w:p>
    <w:p w14:paraId="1D69899E" w14:textId="2AF01686" w:rsidR="00AE5D95" w:rsidRPr="001C50A4" w:rsidRDefault="009711ED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s</w:t>
      </w:r>
      <w:r w:rsidR="00AE5D95" w:rsidRPr="009711ED">
        <w:rPr>
          <w:rFonts w:cstheme="minorHAnsi"/>
          <w:sz w:val="22"/>
          <w:szCs w:val="22"/>
        </w:rPr>
        <w:t>eule</w:t>
      </w:r>
      <w:proofErr w:type="gramEnd"/>
      <w:r w:rsidR="00AE5D95" w:rsidRPr="009711ED">
        <w:rPr>
          <w:rFonts w:cstheme="minorHAnsi"/>
          <w:sz w:val="22"/>
          <w:szCs w:val="22"/>
        </w:rPr>
        <w:t xml:space="preserve"> la continuité école – collège est largement citée</w:t>
      </w:r>
      <w:r w:rsidR="00AE5D95" w:rsidRPr="001C50A4">
        <w:rPr>
          <w:rFonts w:cstheme="minorHAnsi"/>
          <w:sz w:val="22"/>
          <w:szCs w:val="22"/>
        </w:rPr>
        <w:t xml:space="preserve">. </w:t>
      </w:r>
    </w:p>
    <w:p w14:paraId="24F4EA63" w14:textId="62D0B061" w:rsidR="00AE5D95" w:rsidRPr="001C50A4" w:rsidRDefault="00AE5D95" w:rsidP="00AF3177">
      <w:pPr>
        <w:jc w:val="both"/>
        <w:rPr>
          <w:rFonts w:cstheme="minorHAnsi"/>
          <w:sz w:val="22"/>
          <w:szCs w:val="22"/>
        </w:rPr>
      </w:pPr>
    </w:p>
    <w:p w14:paraId="4B817DDB" w14:textId="5C61EFEC" w:rsidR="00AE5D95" w:rsidRPr="001C50A4" w:rsidRDefault="00F73034" w:rsidP="00AF317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Le titre </w:t>
      </w:r>
      <w:r w:rsidR="00046BAA">
        <w:rPr>
          <w:rFonts w:cstheme="minorHAnsi"/>
          <w:sz w:val="22"/>
          <w:szCs w:val="22"/>
        </w:rPr>
        <w:t xml:space="preserve">de </w:t>
      </w:r>
      <w:r w:rsidR="00046BAA" w:rsidRPr="009711ED">
        <w:rPr>
          <w:rFonts w:cstheme="minorHAnsi"/>
          <w:sz w:val="22"/>
          <w:szCs w:val="22"/>
        </w:rPr>
        <w:t>la deuxième rubrique</w:t>
      </w:r>
      <w:r w:rsidR="00AE5D95" w:rsidRPr="001C50A4">
        <w:rPr>
          <w:rFonts w:cstheme="minorHAnsi"/>
          <w:sz w:val="22"/>
          <w:szCs w:val="22"/>
        </w:rPr>
        <w:t xml:space="preserve">, </w:t>
      </w:r>
      <w:r w:rsidR="00AE5D95" w:rsidRPr="001C50A4">
        <w:rPr>
          <w:rFonts w:cstheme="minorHAnsi"/>
          <w:b/>
          <w:bCs/>
          <w:sz w:val="22"/>
          <w:szCs w:val="22"/>
        </w:rPr>
        <w:t>l’évaluation des élèves</w:t>
      </w:r>
      <w:r w:rsidR="00AE5D95" w:rsidRPr="001C50A4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est bien connu, comme</w:t>
      </w:r>
      <w:r w:rsidR="00AE5D95" w:rsidRPr="001C50A4">
        <w:rPr>
          <w:rFonts w:cstheme="minorHAnsi"/>
          <w:sz w:val="22"/>
          <w:szCs w:val="22"/>
        </w:rPr>
        <w:t xml:space="preserve"> quatre </w:t>
      </w:r>
      <w:r>
        <w:rPr>
          <w:rFonts w:cstheme="minorHAnsi"/>
          <w:sz w:val="22"/>
          <w:szCs w:val="22"/>
        </w:rPr>
        <w:t>des</w:t>
      </w:r>
      <w:r w:rsidR="00AE5D95" w:rsidRPr="001C50A4">
        <w:rPr>
          <w:rFonts w:cstheme="minorHAnsi"/>
          <w:sz w:val="22"/>
          <w:szCs w:val="22"/>
        </w:rPr>
        <w:t xml:space="preserve"> cinq</w:t>
      </w:r>
      <w:r>
        <w:rPr>
          <w:rFonts w:cstheme="minorHAnsi"/>
          <w:sz w:val="22"/>
          <w:szCs w:val="22"/>
        </w:rPr>
        <w:t xml:space="preserve"> item</w:t>
      </w:r>
      <w:r w:rsidR="00386D0A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 qui le décline</w:t>
      </w:r>
      <w:r w:rsidR="00046BAA">
        <w:rPr>
          <w:rFonts w:cstheme="minorHAnsi"/>
          <w:sz w:val="22"/>
          <w:szCs w:val="22"/>
        </w:rPr>
        <w:t>nt</w:t>
      </w:r>
      <w:r w:rsidR="00AE5D95" w:rsidRPr="001C50A4">
        <w:rPr>
          <w:rFonts w:cstheme="minorHAnsi"/>
          <w:sz w:val="22"/>
          <w:szCs w:val="22"/>
        </w:rPr>
        <w:t xml:space="preserve">, mais l’absence de ce cinquième item alerte : </w:t>
      </w:r>
      <w:r w:rsidR="00AE5D95" w:rsidRPr="009711ED">
        <w:rPr>
          <w:rFonts w:cstheme="minorHAnsi"/>
          <w:sz w:val="22"/>
          <w:szCs w:val="22"/>
        </w:rPr>
        <w:t>deux réponses seulement mentionnent le statut de l’erreur</w:t>
      </w:r>
      <w:r w:rsidR="00AE5D95" w:rsidRPr="001C50A4">
        <w:rPr>
          <w:rFonts w:cstheme="minorHAnsi"/>
          <w:sz w:val="22"/>
          <w:szCs w:val="22"/>
        </w:rPr>
        <w:t>, alors que la rédaction du référentiel place en tête de cette entrée : « </w:t>
      </w:r>
      <w:r w:rsidR="00AE5D95" w:rsidRPr="001C50A4">
        <w:rPr>
          <w:rFonts w:cstheme="minorHAnsi"/>
          <w:i/>
          <w:sz w:val="22"/>
          <w:szCs w:val="22"/>
        </w:rPr>
        <w:t>L’erreur est considérée comme source d’apprentissage</w:t>
      </w:r>
      <w:r w:rsidR="00AE5D95" w:rsidRPr="001C50A4">
        <w:rPr>
          <w:rFonts w:cstheme="minorHAnsi"/>
          <w:sz w:val="22"/>
          <w:szCs w:val="22"/>
        </w:rPr>
        <w:t>. »</w:t>
      </w:r>
    </w:p>
    <w:p w14:paraId="5B494F8C" w14:textId="267DA020" w:rsidR="00AE5D95" w:rsidRPr="001C50A4" w:rsidRDefault="00AE5D95" w:rsidP="00AF3177">
      <w:pPr>
        <w:jc w:val="both"/>
        <w:rPr>
          <w:rFonts w:cstheme="minorHAnsi"/>
          <w:sz w:val="22"/>
          <w:szCs w:val="22"/>
        </w:rPr>
      </w:pPr>
    </w:p>
    <w:p w14:paraId="1ED67C77" w14:textId="12420ABF" w:rsidR="00136D35" w:rsidRDefault="00AE5D95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Le même constat s’impose à propos </w:t>
      </w:r>
      <w:r w:rsidR="00046BAA">
        <w:rPr>
          <w:rFonts w:cstheme="minorHAnsi"/>
          <w:sz w:val="22"/>
          <w:szCs w:val="22"/>
        </w:rPr>
        <w:t xml:space="preserve">de la </w:t>
      </w:r>
      <w:r w:rsidR="00046BAA" w:rsidRPr="009711ED">
        <w:rPr>
          <w:rFonts w:cstheme="minorHAnsi"/>
          <w:sz w:val="22"/>
          <w:szCs w:val="22"/>
        </w:rPr>
        <w:t>troisième rubrique</w:t>
      </w:r>
      <w:r w:rsidR="00136D35">
        <w:rPr>
          <w:rFonts w:cstheme="minorHAnsi"/>
          <w:sz w:val="22"/>
          <w:szCs w:val="22"/>
        </w:rPr>
        <w:t>,</w:t>
      </w:r>
      <w:r w:rsidRPr="001C50A4">
        <w:rPr>
          <w:rFonts w:cstheme="minorHAnsi"/>
          <w:sz w:val="22"/>
          <w:szCs w:val="22"/>
        </w:rPr>
        <w:t xml:space="preserve"> </w:t>
      </w:r>
      <w:r w:rsidRPr="001C50A4">
        <w:rPr>
          <w:rFonts w:cstheme="minorHAnsi"/>
          <w:b/>
          <w:bCs/>
          <w:sz w:val="22"/>
          <w:szCs w:val="22"/>
        </w:rPr>
        <w:t>le suivi</w:t>
      </w:r>
      <w:r w:rsidRPr="001C50A4">
        <w:rPr>
          <w:rFonts w:cstheme="minorHAnsi"/>
          <w:sz w:val="22"/>
          <w:szCs w:val="22"/>
        </w:rPr>
        <w:t xml:space="preserve"> : l’idée de suivi est très largement présente dans les réponses, mais </w:t>
      </w:r>
      <w:r w:rsidRPr="009711ED">
        <w:rPr>
          <w:rFonts w:cstheme="minorHAnsi"/>
          <w:sz w:val="22"/>
          <w:szCs w:val="22"/>
        </w:rPr>
        <w:t>les termes précis qui déclinent cette idée sont absents</w:t>
      </w:r>
      <w:r w:rsidRPr="001C50A4">
        <w:rPr>
          <w:rFonts w:cstheme="minorHAnsi"/>
          <w:sz w:val="22"/>
          <w:szCs w:val="22"/>
        </w:rPr>
        <w:t xml:space="preserve"> : </w:t>
      </w:r>
    </w:p>
    <w:p w14:paraId="0FF73728" w14:textId="77777777" w:rsidR="00136D35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36D35">
        <w:rPr>
          <w:rFonts w:cstheme="minorHAnsi"/>
          <w:sz w:val="22"/>
          <w:szCs w:val="22"/>
        </w:rPr>
        <w:t>l’existence</w:t>
      </w:r>
      <w:proofErr w:type="gramEnd"/>
      <w:r w:rsidRPr="00136D35">
        <w:rPr>
          <w:rFonts w:cstheme="minorHAnsi"/>
          <w:sz w:val="22"/>
          <w:szCs w:val="22"/>
        </w:rPr>
        <w:t xml:space="preserve"> d’un </w:t>
      </w:r>
      <w:r w:rsidRPr="00136D35">
        <w:rPr>
          <w:rFonts w:cstheme="minorHAnsi"/>
          <w:i/>
          <w:sz w:val="22"/>
          <w:szCs w:val="22"/>
        </w:rPr>
        <w:t>groupe de prévention contre le décrochage (GPDS)</w:t>
      </w:r>
      <w:r w:rsidRPr="00136D35">
        <w:rPr>
          <w:rFonts w:cstheme="minorHAnsi"/>
          <w:sz w:val="22"/>
          <w:szCs w:val="22"/>
        </w:rPr>
        <w:t xml:space="preserve"> n’apparaît qu’une seule fois, </w:t>
      </w:r>
    </w:p>
    <w:p w14:paraId="4E072B3E" w14:textId="77777777" w:rsidR="00136D35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36D35">
        <w:rPr>
          <w:rFonts w:cstheme="minorHAnsi"/>
          <w:sz w:val="22"/>
          <w:szCs w:val="22"/>
        </w:rPr>
        <w:t>comme</w:t>
      </w:r>
      <w:proofErr w:type="gramEnd"/>
      <w:r w:rsidRPr="00136D35">
        <w:rPr>
          <w:rFonts w:cstheme="minorHAnsi"/>
          <w:sz w:val="22"/>
          <w:szCs w:val="22"/>
        </w:rPr>
        <w:t xml:space="preserve"> celle d’une </w:t>
      </w:r>
      <w:r w:rsidRPr="00136D35">
        <w:rPr>
          <w:rFonts w:cstheme="minorHAnsi"/>
          <w:i/>
          <w:sz w:val="22"/>
          <w:szCs w:val="22"/>
        </w:rPr>
        <w:t>commission de suivi</w:t>
      </w:r>
      <w:r w:rsidRPr="00136D35">
        <w:rPr>
          <w:rFonts w:cstheme="minorHAnsi"/>
          <w:sz w:val="22"/>
          <w:szCs w:val="22"/>
        </w:rPr>
        <w:t xml:space="preserve"> ou du </w:t>
      </w:r>
      <w:r w:rsidRPr="00136D35">
        <w:rPr>
          <w:rFonts w:cstheme="minorHAnsi"/>
          <w:i/>
          <w:sz w:val="22"/>
          <w:szCs w:val="22"/>
        </w:rPr>
        <w:t>tutorat</w:t>
      </w:r>
      <w:r w:rsidRPr="00136D35">
        <w:rPr>
          <w:rFonts w:cstheme="minorHAnsi"/>
          <w:sz w:val="22"/>
          <w:szCs w:val="22"/>
        </w:rPr>
        <w:t xml:space="preserve">, </w:t>
      </w:r>
    </w:p>
    <w:p w14:paraId="66CB17C5" w14:textId="1A0BB40E" w:rsidR="00AE5D95" w:rsidRPr="00136D35" w:rsidRDefault="00AE5D9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36D35">
        <w:rPr>
          <w:rFonts w:cstheme="minorHAnsi"/>
          <w:sz w:val="22"/>
          <w:szCs w:val="22"/>
        </w:rPr>
        <w:t>et</w:t>
      </w:r>
      <w:proofErr w:type="gramEnd"/>
      <w:r w:rsidRPr="00136D35">
        <w:rPr>
          <w:rFonts w:cstheme="minorHAnsi"/>
          <w:sz w:val="22"/>
          <w:szCs w:val="22"/>
        </w:rPr>
        <w:t xml:space="preserve"> il n’y a que deux occurrences seulement d’un </w:t>
      </w:r>
      <w:r w:rsidRPr="00136D35">
        <w:rPr>
          <w:rFonts w:cstheme="minorHAnsi"/>
          <w:i/>
          <w:sz w:val="22"/>
          <w:szCs w:val="22"/>
        </w:rPr>
        <w:t>coordonnateur de niveau</w:t>
      </w:r>
      <w:r w:rsidRPr="00136D35">
        <w:rPr>
          <w:rFonts w:cstheme="minorHAnsi"/>
          <w:sz w:val="22"/>
          <w:szCs w:val="22"/>
        </w:rPr>
        <w:t xml:space="preserve">. </w:t>
      </w:r>
    </w:p>
    <w:p w14:paraId="3C74C58A" w14:textId="77777777" w:rsidR="00AE5D95" w:rsidRPr="001C50A4" w:rsidRDefault="00AE5D95" w:rsidP="00AF3177">
      <w:pPr>
        <w:jc w:val="both"/>
        <w:rPr>
          <w:rFonts w:cstheme="minorHAnsi"/>
          <w:sz w:val="22"/>
          <w:szCs w:val="22"/>
        </w:rPr>
      </w:pPr>
    </w:p>
    <w:p w14:paraId="63AB47BF" w14:textId="0D328BA7" w:rsidR="009F7A45" w:rsidRPr="001C50A4" w:rsidRDefault="00C8397E" w:rsidP="00AF3177">
      <w:pPr>
        <w:jc w:val="both"/>
        <w:rPr>
          <w:sz w:val="22"/>
          <w:szCs w:val="22"/>
        </w:rPr>
      </w:pPr>
      <w:r w:rsidRPr="001C50A4">
        <w:rPr>
          <w:rFonts w:cstheme="minorHAnsi"/>
          <w:b/>
          <w:bCs/>
          <w:sz w:val="22"/>
          <w:szCs w:val="22"/>
        </w:rPr>
        <w:t>Pour conclure</w:t>
      </w:r>
      <w:r w:rsidR="00136D35">
        <w:rPr>
          <w:rFonts w:cstheme="minorHAnsi"/>
          <w:sz w:val="22"/>
          <w:szCs w:val="22"/>
        </w:rPr>
        <w:t xml:space="preserve">, nous dirons comme pour l’axe 1 que la lecture des réponses de l’axe 2 apporte un vrai réconfort </w:t>
      </w:r>
      <w:r w:rsidRPr="001C50A4">
        <w:rPr>
          <w:rFonts w:cstheme="minorHAnsi"/>
          <w:sz w:val="22"/>
          <w:szCs w:val="22"/>
        </w:rPr>
        <w:t xml:space="preserve">: </w:t>
      </w:r>
      <w:r w:rsidR="009F7A45" w:rsidRPr="001C50A4">
        <w:rPr>
          <w:rFonts w:cstheme="minorHAnsi"/>
          <w:sz w:val="22"/>
          <w:szCs w:val="22"/>
        </w:rPr>
        <w:t xml:space="preserve">les réponses </w:t>
      </w:r>
      <w:r w:rsidR="002726B0">
        <w:rPr>
          <w:rFonts w:cstheme="minorHAnsi"/>
          <w:sz w:val="22"/>
          <w:szCs w:val="22"/>
        </w:rPr>
        <w:t>expriment de façon explicite une</w:t>
      </w:r>
      <w:r w:rsidR="009F7A45" w:rsidRPr="001C50A4">
        <w:rPr>
          <w:rFonts w:cstheme="minorHAnsi"/>
          <w:sz w:val="22"/>
          <w:szCs w:val="22"/>
        </w:rPr>
        <w:t xml:space="preserve"> transformation professionnelle</w:t>
      </w:r>
      <w:r w:rsidR="002726B0">
        <w:rPr>
          <w:rFonts w:cstheme="minorHAnsi"/>
          <w:sz w:val="22"/>
          <w:szCs w:val="22"/>
        </w:rPr>
        <w:t>, comme en témoigne le relevé du</w:t>
      </w:r>
      <w:r w:rsidR="009F7A45" w:rsidRPr="001C50A4">
        <w:rPr>
          <w:rFonts w:cstheme="minorHAnsi"/>
          <w:sz w:val="22"/>
          <w:szCs w:val="22"/>
        </w:rPr>
        <w:t xml:space="preserve"> terme « changement » :</w:t>
      </w:r>
    </w:p>
    <w:p w14:paraId="0D39C871" w14:textId="531FE74F" w:rsidR="009F7A45" w:rsidRPr="00136D35" w:rsidRDefault="009F7A4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36D35">
        <w:rPr>
          <w:sz w:val="22"/>
          <w:szCs w:val="22"/>
        </w:rPr>
        <w:t>changement</w:t>
      </w:r>
      <w:proofErr w:type="gramEnd"/>
      <w:r w:rsidRPr="00136D35">
        <w:rPr>
          <w:sz w:val="22"/>
          <w:szCs w:val="22"/>
        </w:rPr>
        <w:t xml:space="preserve"> dans la relation école – famille</w:t>
      </w:r>
    </w:p>
    <w:p w14:paraId="7CCB5012" w14:textId="21332DC5" w:rsidR="009F7A45" w:rsidRPr="00136D35" w:rsidRDefault="009F7A45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136D35">
        <w:rPr>
          <w:sz w:val="22"/>
          <w:szCs w:val="22"/>
        </w:rPr>
        <w:t>changement</w:t>
      </w:r>
      <w:proofErr w:type="gramEnd"/>
      <w:r w:rsidRPr="00136D35">
        <w:rPr>
          <w:sz w:val="22"/>
          <w:szCs w:val="22"/>
        </w:rPr>
        <w:t xml:space="preserve"> dans la relation à l’élève, dans le regard sur l’élève induit par le terme bienveillance, qui se traduit dans une « meilleure acceptation des différences de niveau et des difficultés de chacun ».</w:t>
      </w:r>
    </w:p>
    <w:p w14:paraId="0B86E59D" w14:textId="47B3BA61" w:rsidR="000C0CD1" w:rsidRPr="001C50A4" w:rsidRDefault="000C0CD1" w:rsidP="00AF3177">
      <w:pPr>
        <w:jc w:val="both"/>
        <w:rPr>
          <w:rFonts w:cstheme="minorHAnsi"/>
          <w:sz w:val="22"/>
          <w:szCs w:val="22"/>
        </w:rPr>
      </w:pPr>
    </w:p>
    <w:p w14:paraId="5A4082D0" w14:textId="37F43577" w:rsidR="003C44B6" w:rsidRPr="009711ED" w:rsidRDefault="003E18C1" w:rsidP="009711ED">
      <w:pPr>
        <w:jc w:val="center"/>
        <w:rPr>
          <w:sz w:val="22"/>
          <w:szCs w:val="22"/>
        </w:rPr>
      </w:pPr>
      <w:r w:rsidRPr="001C50A4">
        <w:rPr>
          <w:b/>
          <w:bCs/>
          <w:sz w:val="22"/>
          <w:szCs w:val="22"/>
        </w:rPr>
        <w:t>AXE 5 - L’ACCUEIL, LA FORMATION, LE SOUTI</w:t>
      </w:r>
      <w:r w:rsidR="000C0CD1" w:rsidRPr="001C50A4">
        <w:rPr>
          <w:b/>
          <w:bCs/>
          <w:sz w:val="22"/>
          <w:szCs w:val="22"/>
        </w:rPr>
        <w:t>EN</w:t>
      </w:r>
      <w:r w:rsidRPr="001C50A4">
        <w:rPr>
          <w:b/>
          <w:bCs/>
          <w:sz w:val="22"/>
          <w:szCs w:val="22"/>
        </w:rPr>
        <w:t xml:space="preserve"> DES PERSONNELS</w:t>
      </w:r>
    </w:p>
    <w:p w14:paraId="751B9097" w14:textId="3D86E55F" w:rsidR="003C44B6" w:rsidRPr="001C50A4" w:rsidRDefault="003C44B6" w:rsidP="00AF3177">
      <w:pPr>
        <w:jc w:val="both"/>
        <w:rPr>
          <w:sz w:val="22"/>
          <w:szCs w:val="22"/>
        </w:rPr>
      </w:pPr>
    </w:p>
    <w:p w14:paraId="370B3D94" w14:textId="7033C343" w:rsidR="003C44B6" w:rsidRPr="001C50A4" w:rsidRDefault="003C44B6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lastRenderedPageBreak/>
        <w:t xml:space="preserve">Le dépouillement des réponses montre qu’il reste, en ce domaine, bien du chemin à parcourir pour répondre aux attentes et aux besoins. </w:t>
      </w:r>
    </w:p>
    <w:p w14:paraId="303C7F9E" w14:textId="2C31EBD2" w:rsidR="003C44B6" w:rsidRPr="001C50A4" w:rsidRDefault="003C44B6" w:rsidP="00AF3177">
      <w:pPr>
        <w:jc w:val="both"/>
        <w:rPr>
          <w:sz w:val="22"/>
          <w:szCs w:val="22"/>
        </w:rPr>
      </w:pPr>
    </w:p>
    <w:p w14:paraId="1230B28E" w14:textId="4556055F" w:rsidR="00371714" w:rsidRPr="002D3EC3" w:rsidRDefault="00371714" w:rsidP="00AF3177">
      <w:pPr>
        <w:pStyle w:val="Paragraphedeliste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Les acquis (évolution positive)</w:t>
      </w:r>
    </w:p>
    <w:p w14:paraId="4A897235" w14:textId="77777777" w:rsidR="00371714" w:rsidRPr="001C50A4" w:rsidRDefault="00371714" w:rsidP="00AF3177">
      <w:pPr>
        <w:jc w:val="both"/>
        <w:rPr>
          <w:sz w:val="22"/>
          <w:szCs w:val="22"/>
        </w:rPr>
      </w:pPr>
    </w:p>
    <w:p w14:paraId="2DFDF3F4" w14:textId="67243459" w:rsidR="003C44B6" w:rsidRPr="001C50A4" w:rsidRDefault="003C44B6" w:rsidP="00AF3177">
      <w:pPr>
        <w:jc w:val="both"/>
        <w:rPr>
          <w:sz w:val="22"/>
          <w:szCs w:val="22"/>
        </w:rPr>
      </w:pPr>
      <w:r w:rsidRPr="009711ED">
        <w:rPr>
          <w:sz w:val="22"/>
          <w:szCs w:val="22"/>
        </w:rPr>
        <w:t xml:space="preserve">37 % des répondants ne renseignent pas la question </w:t>
      </w:r>
      <w:r w:rsidRPr="001C50A4">
        <w:rPr>
          <w:sz w:val="22"/>
          <w:szCs w:val="22"/>
        </w:rPr>
        <w:t xml:space="preserve">sur les évolutions positives, ou disent qu’il n’y en a pas eu, ce qui est un pourcentage élevé par rapport à l’évaluation positive </w:t>
      </w:r>
      <w:r w:rsidR="002D3EC3">
        <w:rPr>
          <w:sz w:val="22"/>
          <w:szCs w:val="22"/>
        </w:rPr>
        <w:t xml:space="preserve">notée dans </w:t>
      </w:r>
      <w:r w:rsidRPr="001C50A4">
        <w:rPr>
          <w:sz w:val="22"/>
          <w:szCs w:val="22"/>
        </w:rPr>
        <w:t>d’autres axes.</w:t>
      </w:r>
    </w:p>
    <w:p w14:paraId="067E7E51" w14:textId="3DC09064" w:rsidR="003C44B6" w:rsidRPr="001C50A4" w:rsidRDefault="003C44B6" w:rsidP="00AF3177">
      <w:pPr>
        <w:jc w:val="both"/>
        <w:rPr>
          <w:sz w:val="22"/>
          <w:szCs w:val="22"/>
        </w:rPr>
      </w:pPr>
    </w:p>
    <w:p w14:paraId="1240BAB6" w14:textId="56053305" w:rsidR="003C44B6" w:rsidRPr="001C50A4" w:rsidRDefault="003C44B6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sz w:val="22"/>
          <w:szCs w:val="22"/>
        </w:rPr>
        <w:t xml:space="preserve">La moitié de ceux qui estiment qu’il y a eu évolution positive </w:t>
      </w:r>
      <w:r w:rsidR="00B34FDC" w:rsidRPr="00386D0A">
        <w:rPr>
          <w:sz w:val="22"/>
          <w:szCs w:val="22"/>
        </w:rPr>
        <w:t>parlent</w:t>
      </w:r>
      <w:r w:rsidRPr="00386D0A">
        <w:rPr>
          <w:sz w:val="22"/>
          <w:szCs w:val="22"/>
        </w:rPr>
        <w:t xml:space="preserve"> l’accueil</w:t>
      </w:r>
      <w:r w:rsidRPr="001C50A4">
        <w:rPr>
          <w:b/>
          <w:bCs/>
          <w:sz w:val="22"/>
          <w:szCs w:val="22"/>
        </w:rPr>
        <w:t xml:space="preserve"> </w:t>
      </w:r>
      <w:r w:rsidRPr="001C50A4">
        <w:rPr>
          <w:sz w:val="22"/>
          <w:szCs w:val="22"/>
        </w:rPr>
        <w:t>(</w:t>
      </w:r>
      <w:r w:rsidR="00B34FDC">
        <w:rPr>
          <w:rFonts w:cstheme="minorHAnsi"/>
          <w:sz w:val="22"/>
          <w:szCs w:val="22"/>
        </w:rPr>
        <w:t>o</w:t>
      </w:r>
      <w:r w:rsidR="00B34FDC" w:rsidRPr="001C50A4">
        <w:rPr>
          <w:rFonts w:cstheme="minorHAnsi"/>
          <w:sz w:val="22"/>
          <w:szCs w:val="22"/>
        </w:rPr>
        <w:t xml:space="preserve">n évoque des temps dédiés, des formations, du tutorat ou des découvertes de l’environnement </w:t>
      </w:r>
      <w:r w:rsidR="00B34FDC" w:rsidRPr="001C50A4">
        <w:rPr>
          <w:rFonts w:cs="Calibri"/>
          <w:sz w:val="22"/>
          <w:szCs w:val="22"/>
        </w:rPr>
        <w:t>au moment de l’accueil des professionnels entrant dans le réseau</w:t>
      </w:r>
      <w:r w:rsidRPr="001C50A4">
        <w:rPr>
          <w:sz w:val="22"/>
          <w:szCs w:val="22"/>
        </w:rPr>
        <w:t xml:space="preserve">) et non </w:t>
      </w:r>
      <w:r w:rsidR="00B34FDC">
        <w:rPr>
          <w:sz w:val="22"/>
          <w:szCs w:val="22"/>
        </w:rPr>
        <w:t xml:space="preserve">de </w:t>
      </w:r>
      <w:r w:rsidRPr="001C50A4">
        <w:rPr>
          <w:sz w:val="22"/>
          <w:szCs w:val="22"/>
        </w:rPr>
        <w:t xml:space="preserve">la </w:t>
      </w:r>
      <w:r w:rsidRPr="009711ED">
        <w:rPr>
          <w:sz w:val="22"/>
          <w:szCs w:val="22"/>
        </w:rPr>
        <w:t>formation</w:t>
      </w:r>
      <w:r w:rsidR="00B34FDC">
        <w:rPr>
          <w:sz w:val="22"/>
          <w:szCs w:val="22"/>
        </w:rPr>
        <w:t xml:space="preserve">, pour laquelle on perçoit </w:t>
      </w:r>
      <w:r w:rsidRPr="001C50A4">
        <w:rPr>
          <w:rFonts w:cstheme="minorHAnsi"/>
          <w:sz w:val="22"/>
          <w:szCs w:val="22"/>
        </w:rPr>
        <w:t>nettement moins de satisfaction.</w:t>
      </w:r>
    </w:p>
    <w:p w14:paraId="569112B6" w14:textId="1687A83C" w:rsidR="003C44B6" w:rsidRPr="001C50A4" w:rsidRDefault="003C44B6" w:rsidP="00AF3177">
      <w:pPr>
        <w:jc w:val="both"/>
        <w:rPr>
          <w:rFonts w:cstheme="minorHAnsi"/>
          <w:sz w:val="22"/>
          <w:szCs w:val="22"/>
        </w:rPr>
      </w:pPr>
    </w:p>
    <w:p w14:paraId="6D4DD0A6" w14:textId="4A2A1DC5" w:rsidR="003C44B6" w:rsidRPr="001C50A4" w:rsidRDefault="003C44B6" w:rsidP="00AF3177">
      <w:pPr>
        <w:jc w:val="both"/>
        <w:rPr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Est considéré comme une évolution positive </w:t>
      </w:r>
      <w:r w:rsidRPr="00386D0A">
        <w:rPr>
          <w:rFonts w:cstheme="minorHAnsi"/>
          <w:sz w:val="22"/>
          <w:szCs w:val="22"/>
        </w:rPr>
        <w:t xml:space="preserve">le </w:t>
      </w:r>
      <w:r w:rsidRPr="00386D0A">
        <w:rPr>
          <w:sz w:val="22"/>
          <w:szCs w:val="22"/>
        </w:rPr>
        <w:t>temps supplémentaire dédié</w:t>
      </w:r>
      <w:r w:rsidRPr="001C50A4">
        <w:rPr>
          <w:sz w:val="22"/>
          <w:szCs w:val="22"/>
        </w:rPr>
        <w:t xml:space="preserve">, avec une confusion fréquente entre temps de formation et temps de concertation. Cette confusion ou assimilation est significative de l’idée que, pour certains répondants, </w:t>
      </w:r>
      <w:r w:rsidRPr="009711ED">
        <w:rPr>
          <w:sz w:val="22"/>
          <w:szCs w:val="22"/>
        </w:rPr>
        <w:t>la formation se ferait seulement ou principalement entre pairs</w:t>
      </w:r>
      <w:r w:rsidRPr="001C50A4">
        <w:rPr>
          <w:sz w:val="22"/>
          <w:szCs w:val="22"/>
        </w:rPr>
        <w:t>.</w:t>
      </w:r>
    </w:p>
    <w:p w14:paraId="36B34796" w14:textId="6461D5E8" w:rsidR="001B7DCC" w:rsidRDefault="001B7DCC" w:rsidP="00AF3177">
      <w:pPr>
        <w:jc w:val="both"/>
        <w:rPr>
          <w:sz w:val="22"/>
          <w:szCs w:val="22"/>
        </w:rPr>
      </w:pPr>
    </w:p>
    <w:p w14:paraId="47DB74F8" w14:textId="2431929B" w:rsidR="001E2036" w:rsidRPr="001C50A4" w:rsidRDefault="00B34FDC" w:rsidP="00AF3177">
      <w:pPr>
        <w:jc w:val="both"/>
        <w:rPr>
          <w:sz w:val="22"/>
          <w:szCs w:val="22"/>
        </w:rPr>
      </w:pPr>
      <w:r w:rsidRPr="00386D0A">
        <w:rPr>
          <w:sz w:val="22"/>
          <w:szCs w:val="22"/>
        </w:rPr>
        <w:t xml:space="preserve">La dynamique collective </w:t>
      </w:r>
      <w:r>
        <w:rPr>
          <w:sz w:val="22"/>
          <w:szCs w:val="22"/>
        </w:rPr>
        <w:t xml:space="preserve">est-elle un des acquis comme dans les autres axes ? </w:t>
      </w:r>
      <w:r w:rsidR="001B7DCC" w:rsidRPr="001C50A4">
        <w:rPr>
          <w:sz w:val="22"/>
          <w:szCs w:val="22"/>
        </w:rPr>
        <w:t xml:space="preserve">Dans </w:t>
      </w:r>
      <w:r w:rsidR="001E2036" w:rsidRPr="001C50A4">
        <w:rPr>
          <w:sz w:val="22"/>
          <w:szCs w:val="22"/>
        </w:rPr>
        <w:t xml:space="preserve">près de </w:t>
      </w:r>
      <w:r w:rsidR="001B7DCC" w:rsidRPr="001C50A4">
        <w:rPr>
          <w:sz w:val="22"/>
          <w:szCs w:val="22"/>
        </w:rPr>
        <w:t>la moitié des réponses exprimées,</w:t>
      </w:r>
      <w:r w:rsidR="001B7DCC" w:rsidRPr="001C50A4">
        <w:rPr>
          <w:b/>
          <w:bCs/>
          <w:sz w:val="22"/>
          <w:szCs w:val="22"/>
        </w:rPr>
        <w:t xml:space="preserve"> </w:t>
      </w:r>
      <w:r w:rsidR="001B7DCC" w:rsidRPr="009711ED">
        <w:rPr>
          <w:sz w:val="22"/>
          <w:szCs w:val="22"/>
        </w:rPr>
        <w:t>les priorités de formation ne sont pas dégagées collectivement</w:t>
      </w:r>
      <w:r w:rsidR="001B7DCC" w:rsidRPr="001C50A4">
        <w:rPr>
          <w:sz w:val="22"/>
          <w:szCs w:val="22"/>
        </w:rPr>
        <w:t xml:space="preserve"> dans le réseau</w:t>
      </w:r>
      <w:r w:rsidR="001E2036" w:rsidRPr="001C50A4">
        <w:rPr>
          <w:sz w:val="22"/>
          <w:szCs w:val="22"/>
        </w:rPr>
        <w:t> :</w:t>
      </w:r>
    </w:p>
    <w:p w14:paraId="7EE2C5BA" w14:textId="0FE2B98C" w:rsidR="001E2036" w:rsidRPr="001C50A4" w:rsidRDefault="001E2036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1C50A4">
        <w:rPr>
          <w:sz w:val="22"/>
          <w:szCs w:val="22"/>
        </w:rPr>
        <w:t>56% des réponses exprimées font état d’un travail collectif,</w:t>
      </w:r>
    </w:p>
    <w:p w14:paraId="32263445" w14:textId="77777777" w:rsidR="001E2036" w:rsidRPr="001C50A4" w:rsidRDefault="001E2036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1C50A4">
        <w:rPr>
          <w:sz w:val="22"/>
          <w:szCs w:val="22"/>
        </w:rPr>
        <w:t>44% d’une absence de travail collectif,</w:t>
      </w:r>
    </w:p>
    <w:p w14:paraId="48E6159D" w14:textId="58F029D8" w:rsidR="001E2036" w:rsidRPr="001C50A4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un</w:t>
      </w:r>
      <w:proofErr w:type="gramEnd"/>
      <w:r w:rsidRPr="001C50A4">
        <w:rPr>
          <w:sz w:val="22"/>
          <w:szCs w:val="22"/>
        </w:rPr>
        <w:t xml:space="preserve"> quart des répondants disent ne pas pouvoir répondre à la question du choix des priorités de formation. </w:t>
      </w:r>
    </w:p>
    <w:p w14:paraId="2134926A" w14:textId="6C37DF86" w:rsidR="001E2036" w:rsidRPr="001C50A4" w:rsidRDefault="001E2036" w:rsidP="00AF3177">
      <w:pPr>
        <w:jc w:val="both"/>
        <w:rPr>
          <w:sz w:val="22"/>
          <w:szCs w:val="22"/>
        </w:rPr>
      </w:pPr>
    </w:p>
    <w:p w14:paraId="3686F7D0" w14:textId="4B239E85" w:rsidR="001E2036" w:rsidRPr="009711ED" w:rsidRDefault="001E2036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>Si on ajoute les réponses « </w:t>
      </w:r>
      <w:r w:rsidRPr="001C50A4">
        <w:rPr>
          <w:rFonts w:cstheme="minorHAnsi"/>
          <w:i/>
          <w:iCs/>
          <w:sz w:val="22"/>
          <w:szCs w:val="22"/>
        </w:rPr>
        <w:t>je ne peux pas répondre</w:t>
      </w:r>
      <w:r w:rsidRPr="001C50A4">
        <w:rPr>
          <w:rFonts w:cstheme="minorHAnsi"/>
          <w:sz w:val="22"/>
          <w:szCs w:val="22"/>
        </w:rPr>
        <w:t> » (car s’il y avait eu concertation, le répondant le saurait sans doute) et « </w:t>
      </w:r>
      <w:r w:rsidRPr="001C50A4">
        <w:rPr>
          <w:rFonts w:cstheme="minorHAnsi"/>
          <w:i/>
          <w:iCs/>
          <w:sz w:val="22"/>
          <w:szCs w:val="22"/>
        </w:rPr>
        <w:t>pas réellement </w:t>
      </w:r>
      <w:r w:rsidRPr="001C50A4">
        <w:rPr>
          <w:rFonts w:cstheme="minorHAnsi"/>
          <w:sz w:val="22"/>
          <w:szCs w:val="22"/>
        </w:rPr>
        <w:t xml:space="preserve">», on constate </w:t>
      </w:r>
      <w:r w:rsidRPr="009711ED">
        <w:rPr>
          <w:rFonts w:cstheme="minorHAnsi"/>
          <w:sz w:val="22"/>
          <w:szCs w:val="22"/>
        </w:rPr>
        <w:t>qu’on est loin de pouvoir dire que la concertation dans le réseau est une pratique établie.</w:t>
      </w:r>
    </w:p>
    <w:p w14:paraId="308534C0" w14:textId="77777777" w:rsidR="001E2036" w:rsidRPr="001C50A4" w:rsidRDefault="001E2036" w:rsidP="00AF3177">
      <w:pPr>
        <w:jc w:val="both"/>
        <w:rPr>
          <w:sz w:val="22"/>
          <w:szCs w:val="22"/>
        </w:rPr>
      </w:pPr>
    </w:p>
    <w:p w14:paraId="30F4343A" w14:textId="393079BE" w:rsidR="001B7DCC" w:rsidRPr="001C50A4" w:rsidRDefault="00B34FDC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Par rapport</w:t>
      </w:r>
      <w:r w:rsidR="001B7DCC" w:rsidRPr="001C50A4">
        <w:rPr>
          <w:sz w:val="22"/>
          <w:szCs w:val="22"/>
        </w:rPr>
        <w:t xml:space="preserve"> </w:t>
      </w:r>
      <w:r w:rsidR="0012258D">
        <w:rPr>
          <w:sz w:val="22"/>
          <w:szCs w:val="22"/>
        </w:rPr>
        <w:t xml:space="preserve">aux </w:t>
      </w:r>
      <w:r w:rsidR="001B7DCC" w:rsidRPr="001C50A4">
        <w:rPr>
          <w:sz w:val="22"/>
          <w:szCs w:val="22"/>
        </w:rPr>
        <w:t>autres axes</w:t>
      </w:r>
      <w:r>
        <w:rPr>
          <w:sz w:val="22"/>
          <w:szCs w:val="22"/>
        </w:rPr>
        <w:t xml:space="preserve"> et à </w:t>
      </w:r>
      <w:r w:rsidR="001B7DCC" w:rsidRPr="001C50A4">
        <w:rPr>
          <w:sz w:val="22"/>
          <w:szCs w:val="22"/>
        </w:rPr>
        <w:t>la place centrale d’une dynamique professionnelle collective</w:t>
      </w:r>
      <w:r>
        <w:rPr>
          <w:sz w:val="22"/>
          <w:szCs w:val="22"/>
        </w:rPr>
        <w:t xml:space="preserve"> qu’on y a relevé</w:t>
      </w:r>
      <w:r w:rsidR="002726B0">
        <w:rPr>
          <w:sz w:val="22"/>
          <w:szCs w:val="22"/>
        </w:rPr>
        <w:t>e</w:t>
      </w:r>
      <w:r w:rsidR="001B7DCC" w:rsidRPr="001C50A4">
        <w:rPr>
          <w:sz w:val="22"/>
          <w:szCs w:val="22"/>
        </w:rPr>
        <w:t xml:space="preserve">, ce constat </w:t>
      </w:r>
      <w:r w:rsidR="00371714" w:rsidRPr="001C50A4">
        <w:rPr>
          <w:sz w:val="22"/>
          <w:szCs w:val="22"/>
        </w:rPr>
        <w:t>sonne comme</w:t>
      </w:r>
      <w:r w:rsidR="001B7DCC" w:rsidRPr="001C50A4">
        <w:rPr>
          <w:sz w:val="22"/>
          <w:szCs w:val="22"/>
        </w:rPr>
        <w:t xml:space="preserve"> un </w:t>
      </w:r>
      <w:r w:rsidR="001B7DCC" w:rsidRPr="009711ED">
        <w:rPr>
          <w:sz w:val="22"/>
          <w:szCs w:val="22"/>
        </w:rPr>
        <w:t xml:space="preserve">véritable </w:t>
      </w:r>
      <w:r w:rsidRPr="009711ED">
        <w:rPr>
          <w:sz w:val="22"/>
          <w:szCs w:val="22"/>
        </w:rPr>
        <w:t>contrepoint</w:t>
      </w:r>
      <w:r w:rsidR="001B7DCC" w:rsidRPr="001C50A4">
        <w:rPr>
          <w:sz w:val="22"/>
          <w:szCs w:val="22"/>
        </w:rPr>
        <w:t xml:space="preserve">. </w:t>
      </w:r>
    </w:p>
    <w:p w14:paraId="7A030D56" w14:textId="6310103B" w:rsidR="001B7DCC" w:rsidRPr="001C50A4" w:rsidRDefault="001B7DCC" w:rsidP="00AF3177">
      <w:pPr>
        <w:jc w:val="both"/>
        <w:rPr>
          <w:sz w:val="22"/>
          <w:szCs w:val="22"/>
        </w:rPr>
      </w:pPr>
    </w:p>
    <w:p w14:paraId="7A4B901B" w14:textId="14451F27" w:rsidR="00371714" w:rsidRPr="002D3EC3" w:rsidRDefault="00371714" w:rsidP="00AF3177">
      <w:pPr>
        <w:pStyle w:val="Paragraphedeliste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Les obstacles</w:t>
      </w:r>
    </w:p>
    <w:p w14:paraId="624C0078" w14:textId="77777777" w:rsidR="00371714" w:rsidRPr="001C50A4" w:rsidRDefault="00371714" w:rsidP="00AF3177">
      <w:pPr>
        <w:jc w:val="both"/>
        <w:rPr>
          <w:sz w:val="22"/>
          <w:szCs w:val="22"/>
        </w:rPr>
      </w:pPr>
    </w:p>
    <w:p w14:paraId="07C8DAAF" w14:textId="40B88A25" w:rsidR="001B7DCC" w:rsidRDefault="001B7DCC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Trois obstacles sont mentionnés pour expliquer le bilan négatif concernant la formation : </w:t>
      </w:r>
    </w:p>
    <w:p w14:paraId="02987334" w14:textId="77777777" w:rsidR="00B34FDC" w:rsidRPr="001C50A4" w:rsidRDefault="00B34FDC" w:rsidP="00AF3177">
      <w:pPr>
        <w:jc w:val="both"/>
        <w:rPr>
          <w:sz w:val="22"/>
          <w:szCs w:val="22"/>
        </w:rPr>
      </w:pPr>
    </w:p>
    <w:p w14:paraId="1D17464D" w14:textId="7BFA7D23" w:rsidR="001B7DCC" w:rsidRPr="001C50A4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l’excès</w:t>
      </w:r>
      <w:proofErr w:type="gramEnd"/>
      <w:r w:rsidRPr="001C50A4">
        <w:rPr>
          <w:sz w:val="22"/>
          <w:szCs w:val="22"/>
        </w:rPr>
        <w:t xml:space="preserve"> </w:t>
      </w:r>
      <w:r w:rsidRPr="009711ED">
        <w:rPr>
          <w:sz w:val="22"/>
          <w:szCs w:val="22"/>
        </w:rPr>
        <w:t>d’apports théoriques</w:t>
      </w:r>
      <w:r w:rsidRPr="001C50A4">
        <w:rPr>
          <w:sz w:val="22"/>
          <w:szCs w:val="22"/>
        </w:rPr>
        <w:t>, au détriment de construction de séquences ou de séances, d’exemples d’activités, d’élaboration d’outils (d’où sans doute la valorisation de la formation entre pairs) ;</w:t>
      </w:r>
    </w:p>
    <w:p w14:paraId="539FACF0" w14:textId="2BDDB018" w:rsidR="001B7DCC" w:rsidRPr="001C50A4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la</w:t>
      </w:r>
      <w:proofErr w:type="gramEnd"/>
      <w:r w:rsidRPr="001C50A4">
        <w:rPr>
          <w:sz w:val="22"/>
          <w:szCs w:val="22"/>
        </w:rPr>
        <w:t xml:space="preserve"> </w:t>
      </w:r>
      <w:r w:rsidRPr="009711ED">
        <w:rPr>
          <w:sz w:val="22"/>
          <w:szCs w:val="22"/>
        </w:rPr>
        <w:t>non adéquation entre les besoins des acteurs et la formation suivie</w:t>
      </w:r>
      <w:r w:rsidRPr="001C50A4">
        <w:rPr>
          <w:sz w:val="22"/>
          <w:szCs w:val="22"/>
        </w:rPr>
        <w:t>. Les répondants regrettent des formations décidées d’en haut et la qualité pas toujours avérée des formateurs ;</w:t>
      </w:r>
    </w:p>
    <w:p w14:paraId="28CD6EEC" w14:textId="77777777" w:rsidR="001B7DCC" w:rsidRPr="001C50A4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le</w:t>
      </w:r>
      <w:proofErr w:type="gramEnd"/>
      <w:r w:rsidRPr="001C50A4">
        <w:rPr>
          <w:sz w:val="22"/>
          <w:szCs w:val="22"/>
        </w:rPr>
        <w:t xml:space="preserve"> </w:t>
      </w:r>
      <w:r w:rsidRPr="009711ED">
        <w:rPr>
          <w:sz w:val="22"/>
          <w:szCs w:val="22"/>
        </w:rPr>
        <w:t>temps accordé à la formation</w:t>
      </w:r>
      <w:r w:rsidRPr="001C50A4">
        <w:rPr>
          <w:sz w:val="22"/>
          <w:szCs w:val="22"/>
        </w:rPr>
        <w:t xml:space="preserve">, avec quatre caractéristiques négatives : </w:t>
      </w:r>
    </w:p>
    <w:p w14:paraId="6515CAE1" w14:textId="77777777" w:rsidR="001B7DCC" w:rsidRPr="001C50A4" w:rsidRDefault="001B7DCC" w:rsidP="00AF3177">
      <w:pPr>
        <w:pStyle w:val="Paragraphedeliste"/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saupoudrage</w:t>
      </w:r>
      <w:proofErr w:type="gramEnd"/>
      <w:r w:rsidRPr="001C50A4">
        <w:rPr>
          <w:sz w:val="22"/>
          <w:szCs w:val="22"/>
        </w:rPr>
        <w:t xml:space="preserve">, </w:t>
      </w:r>
    </w:p>
    <w:p w14:paraId="120D2132" w14:textId="77777777" w:rsidR="001B7DCC" w:rsidRPr="001C50A4" w:rsidRDefault="001B7DCC" w:rsidP="00AF3177">
      <w:pPr>
        <w:pStyle w:val="Paragraphedeliste"/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appropriation</w:t>
      </w:r>
      <w:proofErr w:type="gramEnd"/>
      <w:r w:rsidRPr="001C50A4">
        <w:rPr>
          <w:sz w:val="22"/>
          <w:szCs w:val="22"/>
        </w:rPr>
        <w:t xml:space="preserve"> rendue impossible, </w:t>
      </w:r>
    </w:p>
    <w:p w14:paraId="6DB7D7E3" w14:textId="77777777" w:rsidR="001B7DCC" w:rsidRPr="001C50A4" w:rsidRDefault="001B7DCC" w:rsidP="00AF3177">
      <w:pPr>
        <w:pStyle w:val="Paragraphedeliste"/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décalage</w:t>
      </w:r>
      <w:proofErr w:type="gramEnd"/>
      <w:r w:rsidRPr="001C50A4">
        <w:rPr>
          <w:sz w:val="22"/>
          <w:szCs w:val="22"/>
        </w:rPr>
        <w:t xml:space="preserve"> temporel entre le moment de la formation et le ressenti du besoin, </w:t>
      </w:r>
    </w:p>
    <w:p w14:paraId="72B95106" w14:textId="3EFFAA7B" w:rsidR="001B7DCC" w:rsidRPr="001C50A4" w:rsidRDefault="001B7DCC" w:rsidP="00AF3177">
      <w:pPr>
        <w:pStyle w:val="Paragraphedeliste"/>
        <w:numPr>
          <w:ilvl w:val="1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absence</w:t>
      </w:r>
      <w:proofErr w:type="gramEnd"/>
      <w:r w:rsidRPr="001C50A4">
        <w:rPr>
          <w:sz w:val="22"/>
          <w:szCs w:val="22"/>
        </w:rPr>
        <w:t xml:space="preserve"> d’un temps pour transmettre et conserver la mémoire du réseau.</w:t>
      </w:r>
    </w:p>
    <w:p w14:paraId="713C043A" w14:textId="2BCAB66A" w:rsidR="001B7DCC" w:rsidRPr="001C50A4" w:rsidRDefault="001B7DCC" w:rsidP="00AF3177">
      <w:pPr>
        <w:jc w:val="both"/>
        <w:rPr>
          <w:sz w:val="22"/>
          <w:szCs w:val="22"/>
        </w:rPr>
      </w:pPr>
    </w:p>
    <w:p w14:paraId="72207218" w14:textId="597642EC" w:rsidR="001B7DCC" w:rsidRDefault="001B7DCC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Les réponses permettent ici et là de </w:t>
      </w:r>
      <w:r w:rsidR="002D3EC3" w:rsidRPr="009711ED">
        <w:rPr>
          <w:b/>
          <w:bCs/>
          <w:sz w:val="22"/>
          <w:szCs w:val="22"/>
        </w:rPr>
        <w:t>caractériser une</w:t>
      </w:r>
      <w:r w:rsidRPr="001C50A4">
        <w:rPr>
          <w:b/>
          <w:bCs/>
          <w:sz w:val="22"/>
          <w:szCs w:val="22"/>
        </w:rPr>
        <w:t xml:space="preserve"> formation réussie</w:t>
      </w:r>
      <w:r w:rsidRPr="001C50A4">
        <w:rPr>
          <w:sz w:val="22"/>
          <w:szCs w:val="22"/>
        </w:rPr>
        <w:t xml:space="preserve"> : </w:t>
      </w:r>
    </w:p>
    <w:p w14:paraId="0D608840" w14:textId="77777777" w:rsidR="00F5296E" w:rsidRPr="001C50A4" w:rsidRDefault="00F5296E" w:rsidP="00AF3177">
      <w:pPr>
        <w:jc w:val="both"/>
        <w:rPr>
          <w:sz w:val="22"/>
          <w:szCs w:val="22"/>
        </w:rPr>
      </w:pPr>
    </w:p>
    <w:p w14:paraId="49612930" w14:textId="734ECB73" w:rsidR="002D3EC3" w:rsidRPr="009711ED" w:rsidRDefault="002D3EC3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une</w:t>
      </w:r>
      <w:proofErr w:type="gramEnd"/>
      <w:r>
        <w:rPr>
          <w:sz w:val="22"/>
          <w:szCs w:val="22"/>
        </w:rPr>
        <w:t xml:space="preserve"> formation qui </w:t>
      </w:r>
      <w:r w:rsidRPr="009711ED">
        <w:rPr>
          <w:sz w:val="22"/>
          <w:szCs w:val="22"/>
        </w:rPr>
        <w:t>répond aux besoins des équipes, qui sont associé</w:t>
      </w:r>
      <w:r w:rsidR="00F5296E" w:rsidRPr="009711ED">
        <w:rPr>
          <w:sz w:val="22"/>
          <w:szCs w:val="22"/>
        </w:rPr>
        <w:t>e</w:t>
      </w:r>
      <w:r w:rsidRPr="009711ED">
        <w:rPr>
          <w:sz w:val="22"/>
          <w:szCs w:val="22"/>
        </w:rPr>
        <w:t>s à la définition de leurs priorités</w:t>
      </w:r>
      <w:r w:rsidR="00067796" w:rsidRPr="009711ED">
        <w:rPr>
          <w:sz w:val="22"/>
          <w:szCs w:val="22"/>
        </w:rPr>
        <w:t xml:space="preserve"> (alors qu’</w:t>
      </w:r>
      <w:r w:rsidR="002726B0" w:rsidRPr="009711ED">
        <w:rPr>
          <w:sz w:val="22"/>
          <w:szCs w:val="22"/>
        </w:rPr>
        <w:t>elles</w:t>
      </w:r>
      <w:r w:rsidR="00067796" w:rsidRPr="009711ED">
        <w:rPr>
          <w:sz w:val="22"/>
          <w:szCs w:val="22"/>
        </w:rPr>
        <w:t xml:space="preserve"> ont le sentiment aujourd’hui d’être étouffé</w:t>
      </w:r>
      <w:r w:rsidR="002726B0" w:rsidRPr="009711ED">
        <w:rPr>
          <w:sz w:val="22"/>
          <w:szCs w:val="22"/>
        </w:rPr>
        <w:t>e</w:t>
      </w:r>
      <w:r w:rsidR="00067796" w:rsidRPr="009711ED">
        <w:rPr>
          <w:sz w:val="22"/>
          <w:szCs w:val="22"/>
        </w:rPr>
        <w:t>s par le choix imposé de formations en français et mathématiques),</w:t>
      </w:r>
    </w:p>
    <w:p w14:paraId="5404301A" w14:textId="2C1C010D" w:rsidR="001B7DCC" w:rsidRPr="009711ED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un</w:t>
      </w:r>
      <w:proofErr w:type="gramEnd"/>
      <w:r w:rsidRPr="009711ED">
        <w:rPr>
          <w:sz w:val="22"/>
          <w:szCs w:val="22"/>
        </w:rPr>
        <w:t xml:space="preserve"> formateur compétent, </w:t>
      </w:r>
    </w:p>
    <w:p w14:paraId="4B6ED31F" w14:textId="77777777" w:rsidR="001B7DCC" w:rsidRPr="009711ED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une</w:t>
      </w:r>
      <w:proofErr w:type="gramEnd"/>
      <w:r w:rsidRPr="009711ED">
        <w:rPr>
          <w:sz w:val="22"/>
          <w:szCs w:val="22"/>
        </w:rPr>
        <w:t xml:space="preserve"> formation inscrite dans la durée, </w:t>
      </w:r>
    </w:p>
    <w:p w14:paraId="039D3346" w14:textId="3FC3F424" w:rsidR="001B7DCC" w:rsidRPr="001C50A4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commune</w:t>
      </w:r>
      <w:proofErr w:type="gramEnd"/>
      <w:r w:rsidRPr="001C50A4">
        <w:rPr>
          <w:sz w:val="22"/>
          <w:szCs w:val="22"/>
        </w:rPr>
        <w:t xml:space="preserve"> aux acteurs (</w:t>
      </w:r>
      <w:r w:rsidR="002726B0">
        <w:rPr>
          <w:sz w:val="22"/>
          <w:szCs w:val="22"/>
        </w:rPr>
        <w:t xml:space="preserve">des </w:t>
      </w:r>
      <w:r w:rsidRPr="001C50A4">
        <w:rPr>
          <w:sz w:val="22"/>
          <w:szCs w:val="22"/>
        </w:rPr>
        <w:t xml:space="preserve">écoles, </w:t>
      </w:r>
      <w:r w:rsidR="002726B0">
        <w:rPr>
          <w:sz w:val="22"/>
          <w:szCs w:val="22"/>
        </w:rPr>
        <w:t xml:space="preserve">d’un </w:t>
      </w:r>
      <w:r w:rsidRPr="001C50A4">
        <w:rPr>
          <w:sz w:val="22"/>
          <w:szCs w:val="22"/>
        </w:rPr>
        <w:t xml:space="preserve">cycle, </w:t>
      </w:r>
      <w:r w:rsidR="002726B0">
        <w:rPr>
          <w:sz w:val="22"/>
          <w:szCs w:val="22"/>
        </w:rPr>
        <w:t xml:space="preserve">en </w:t>
      </w:r>
      <w:r w:rsidRPr="001C50A4">
        <w:rPr>
          <w:sz w:val="22"/>
          <w:szCs w:val="22"/>
        </w:rPr>
        <w:t xml:space="preserve">inter-degrés, </w:t>
      </w:r>
      <w:r w:rsidR="002726B0">
        <w:rPr>
          <w:sz w:val="22"/>
          <w:szCs w:val="22"/>
        </w:rPr>
        <w:t xml:space="preserve">du </w:t>
      </w:r>
      <w:r w:rsidRPr="001C50A4">
        <w:rPr>
          <w:sz w:val="22"/>
          <w:szCs w:val="22"/>
        </w:rPr>
        <w:t xml:space="preserve">réseau), </w:t>
      </w:r>
    </w:p>
    <w:p w14:paraId="093C2513" w14:textId="75A63070" w:rsidR="001B7DCC" w:rsidRPr="001C50A4" w:rsidRDefault="001B7DCC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qui</w:t>
      </w:r>
      <w:proofErr w:type="gramEnd"/>
      <w:r w:rsidRPr="001C50A4">
        <w:rPr>
          <w:sz w:val="22"/>
          <w:szCs w:val="22"/>
        </w:rPr>
        <w:t xml:space="preserve"> permet la construction d’outils ou de séances, la mutualisation entre pairs, la mise en œuvre en classe, son observation et un retour réflexif.</w:t>
      </w:r>
    </w:p>
    <w:p w14:paraId="601AFEF7" w14:textId="06B425AC" w:rsidR="001E2036" w:rsidRPr="001C50A4" w:rsidRDefault="001E2036" w:rsidP="00AF3177">
      <w:pPr>
        <w:jc w:val="both"/>
        <w:rPr>
          <w:sz w:val="22"/>
          <w:szCs w:val="22"/>
        </w:rPr>
      </w:pPr>
    </w:p>
    <w:p w14:paraId="4815E617" w14:textId="29DA05C4" w:rsidR="001E2036" w:rsidRPr="001C50A4" w:rsidRDefault="002D3EC3" w:rsidP="00AF3177">
      <w:pPr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>S’exprime</w:t>
      </w:r>
      <w:r w:rsidR="001E2036" w:rsidRPr="001C50A4">
        <w:rPr>
          <w:rFonts w:cstheme="minorHAnsi"/>
          <w:sz w:val="22"/>
          <w:szCs w:val="22"/>
        </w:rPr>
        <w:t xml:space="preserve"> là une </w:t>
      </w:r>
      <w:r w:rsidR="001E2036" w:rsidRPr="009711ED">
        <w:rPr>
          <w:rFonts w:cstheme="minorHAnsi"/>
          <w:sz w:val="22"/>
          <w:szCs w:val="22"/>
        </w:rPr>
        <w:t xml:space="preserve">contradiction profonde entre ce qui est aujourd’hui ressenti sur le terrain du fait des nouvelles orientations nationales et </w:t>
      </w:r>
      <w:r w:rsidR="00405185" w:rsidRPr="009711ED">
        <w:rPr>
          <w:rFonts w:cstheme="minorHAnsi"/>
          <w:sz w:val="22"/>
          <w:szCs w:val="22"/>
        </w:rPr>
        <w:t>une perspective essentielle</w:t>
      </w:r>
      <w:r w:rsidR="001E2036" w:rsidRPr="009711ED">
        <w:rPr>
          <w:rFonts w:cstheme="minorHAnsi"/>
          <w:sz w:val="22"/>
          <w:szCs w:val="22"/>
        </w:rPr>
        <w:t xml:space="preserve"> de la refondation de l’EP, la nécessité de professionnaliser les équipes enseignantes en les responsabilisant </w:t>
      </w:r>
      <w:r w:rsidR="00405185" w:rsidRPr="009711ED">
        <w:rPr>
          <w:rFonts w:cstheme="minorHAnsi"/>
          <w:sz w:val="22"/>
          <w:szCs w:val="22"/>
        </w:rPr>
        <w:t xml:space="preserve">et </w:t>
      </w:r>
      <w:r w:rsidR="001E2036" w:rsidRPr="009711ED">
        <w:rPr>
          <w:rFonts w:cstheme="minorHAnsi"/>
          <w:sz w:val="22"/>
          <w:szCs w:val="22"/>
        </w:rPr>
        <w:t>en les outillant</w:t>
      </w:r>
      <w:r w:rsidR="00405185" w:rsidRPr="001C50A4">
        <w:rPr>
          <w:rFonts w:cstheme="minorHAnsi"/>
          <w:sz w:val="22"/>
          <w:szCs w:val="22"/>
        </w:rPr>
        <w:t>.</w:t>
      </w:r>
    </w:p>
    <w:p w14:paraId="25B822DE" w14:textId="6CF909F9" w:rsidR="00371714" w:rsidRPr="001C50A4" w:rsidRDefault="00371714" w:rsidP="00AF3177">
      <w:pPr>
        <w:jc w:val="both"/>
        <w:rPr>
          <w:sz w:val="22"/>
          <w:szCs w:val="22"/>
        </w:rPr>
      </w:pPr>
    </w:p>
    <w:p w14:paraId="2900845A" w14:textId="607352E1" w:rsidR="001E2036" w:rsidRPr="00067796" w:rsidRDefault="001E2036" w:rsidP="00AF3177">
      <w:pPr>
        <w:pStyle w:val="Paragraphedeliste"/>
        <w:numPr>
          <w:ilvl w:val="0"/>
          <w:numId w:val="11"/>
        </w:numPr>
        <w:jc w:val="both"/>
        <w:rPr>
          <w:b/>
          <w:bCs/>
          <w:sz w:val="22"/>
          <w:szCs w:val="22"/>
        </w:rPr>
      </w:pPr>
      <w:r w:rsidRPr="00067796">
        <w:rPr>
          <w:b/>
          <w:bCs/>
          <w:sz w:val="22"/>
          <w:szCs w:val="22"/>
        </w:rPr>
        <w:t>Les leviers</w:t>
      </w:r>
      <w:r w:rsidR="00F5296E">
        <w:rPr>
          <w:b/>
          <w:bCs/>
          <w:sz w:val="22"/>
          <w:szCs w:val="22"/>
        </w:rPr>
        <w:t>, dans l’axe 5 et dans les autres</w:t>
      </w:r>
      <w:r w:rsidR="009711ED">
        <w:rPr>
          <w:b/>
          <w:bCs/>
          <w:sz w:val="22"/>
          <w:szCs w:val="22"/>
        </w:rPr>
        <w:t xml:space="preserve"> axes</w:t>
      </w:r>
    </w:p>
    <w:p w14:paraId="2BED524E" w14:textId="77777777" w:rsidR="00371714" w:rsidRPr="001C50A4" w:rsidRDefault="00371714" w:rsidP="00AF3177">
      <w:pPr>
        <w:jc w:val="both"/>
        <w:rPr>
          <w:sz w:val="22"/>
          <w:szCs w:val="22"/>
        </w:rPr>
      </w:pPr>
    </w:p>
    <w:p w14:paraId="29D13993" w14:textId="1650B043" w:rsidR="00371714" w:rsidRPr="001C50A4" w:rsidRDefault="002726B0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La formation est considérée comme un levier</w:t>
      </w:r>
      <w:r w:rsidR="00371714" w:rsidRPr="001C50A4">
        <w:rPr>
          <w:sz w:val="22"/>
          <w:szCs w:val="22"/>
        </w:rPr>
        <w:t xml:space="preserve"> : </w:t>
      </w:r>
    </w:p>
    <w:p w14:paraId="7BCC8CF8" w14:textId="72A51AF5" w:rsidR="00371714" w:rsidRPr="009711ED" w:rsidRDefault="002726B0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pour</w:t>
      </w:r>
      <w:proofErr w:type="gramEnd"/>
      <w:r>
        <w:rPr>
          <w:sz w:val="22"/>
          <w:szCs w:val="22"/>
        </w:rPr>
        <w:t xml:space="preserve"> </w:t>
      </w:r>
      <w:r w:rsidR="00371714" w:rsidRPr="001C50A4">
        <w:rPr>
          <w:sz w:val="22"/>
          <w:szCs w:val="22"/>
        </w:rPr>
        <w:t xml:space="preserve">30 % des répondants pour la mise en œuvre de </w:t>
      </w:r>
      <w:r w:rsidR="00371714" w:rsidRPr="009711ED">
        <w:rPr>
          <w:sz w:val="22"/>
          <w:szCs w:val="22"/>
        </w:rPr>
        <w:t xml:space="preserve">l’axe </w:t>
      </w:r>
      <w:r w:rsidR="00067796" w:rsidRPr="009711ED">
        <w:rPr>
          <w:sz w:val="22"/>
          <w:szCs w:val="22"/>
        </w:rPr>
        <w:t>1</w:t>
      </w:r>
      <w:r w:rsidR="00371714" w:rsidRPr="009711ED">
        <w:rPr>
          <w:sz w:val="22"/>
          <w:szCs w:val="22"/>
        </w:rPr>
        <w:t xml:space="preserve">, </w:t>
      </w:r>
    </w:p>
    <w:p w14:paraId="19470626" w14:textId="497ADF73" w:rsidR="00371714" w:rsidRPr="009711ED" w:rsidRDefault="002726B0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pour</w:t>
      </w:r>
      <w:proofErr w:type="gramEnd"/>
      <w:r w:rsidRPr="009711ED">
        <w:rPr>
          <w:sz w:val="22"/>
          <w:szCs w:val="22"/>
        </w:rPr>
        <w:t xml:space="preserve"> </w:t>
      </w:r>
      <w:r w:rsidR="00371714" w:rsidRPr="009711ED">
        <w:rPr>
          <w:sz w:val="22"/>
          <w:szCs w:val="22"/>
        </w:rPr>
        <w:t>21 % à propos de l’école bienveillante et exigeante</w:t>
      </w:r>
      <w:r w:rsidR="00067796" w:rsidRPr="009711ED">
        <w:rPr>
          <w:sz w:val="22"/>
          <w:szCs w:val="22"/>
        </w:rPr>
        <w:t xml:space="preserve"> (axe 2)</w:t>
      </w:r>
      <w:r w:rsidR="00371714" w:rsidRPr="009711ED">
        <w:rPr>
          <w:sz w:val="22"/>
          <w:szCs w:val="22"/>
        </w:rPr>
        <w:t xml:space="preserve">, </w:t>
      </w:r>
    </w:p>
    <w:p w14:paraId="55947C2F" w14:textId="77777777" w:rsidR="002726B0" w:rsidRPr="009711ED" w:rsidRDefault="002726B0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pour</w:t>
      </w:r>
      <w:proofErr w:type="gramEnd"/>
      <w:r w:rsidR="00371714" w:rsidRPr="009711ED">
        <w:rPr>
          <w:sz w:val="22"/>
          <w:szCs w:val="22"/>
        </w:rPr>
        <w:t xml:space="preserve"> 13 % au sujet de la relation avec les familles et les partenaires</w:t>
      </w:r>
      <w:r w:rsidR="00067796" w:rsidRPr="009711ED">
        <w:rPr>
          <w:sz w:val="22"/>
          <w:szCs w:val="22"/>
        </w:rPr>
        <w:t xml:space="preserve"> (axe 3)</w:t>
      </w:r>
      <w:r w:rsidRPr="009711ED">
        <w:rPr>
          <w:sz w:val="22"/>
          <w:szCs w:val="22"/>
        </w:rPr>
        <w:t>,</w:t>
      </w:r>
    </w:p>
    <w:p w14:paraId="7176DA7A" w14:textId="61D46AC1" w:rsidR="00371714" w:rsidRPr="001C50A4" w:rsidRDefault="002726B0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enfin</w:t>
      </w:r>
      <w:proofErr w:type="gramEnd"/>
      <w:r w:rsidRPr="009711ED">
        <w:rPr>
          <w:sz w:val="22"/>
          <w:szCs w:val="22"/>
        </w:rPr>
        <w:t>, c’est le deuxième levier évoqué dans l’axe 6</w:t>
      </w:r>
      <w:r>
        <w:rPr>
          <w:sz w:val="22"/>
          <w:szCs w:val="22"/>
        </w:rPr>
        <w:t xml:space="preserve"> pour améliorer la qualité du pilotage.</w:t>
      </w:r>
      <w:r w:rsidR="00371714" w:rsidRPr="001C50A4">
        <w:rPr>
          <w:sz w:val="22"/>
          <w:szCs w:val="22"/>
        </w:rPr>
        <w:t xml:space="preserve"> </w:t>
      </w:r>
    </w:p>
    <w:p w14:paraId="38339FD6" w14:textId="77777777" w:rsidR="002726B0" w:rsidRDefault="002726B0" w:rsidP="00AF3177">
      <w:pPr>
        <w:jc w:val="both"/>
        <w:rPr>
          <w:sz w:val="22"/>
          <w:szCs w:val="22"/>
        </w:rPr>
      </w:pPr>
    </w:p>
    <w:p w14:paraId="3DD251D5" w14:textId="343E2673" w:rsidR="00371714" w:rsidRPr="001C50A4" w:rsidRDefault="002726B0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La formation figure bien parmi les leviers, de façon plus ou moins importante</w:t>
      </w:r>
      <w:r w:rsidR="002112C4">
        <w:rPr>
          <w:sz w:val="22"/>
          <w:szCs w:val="22"/>
        </w:rPr>
        <w:t xml:space="preserve"> </w:t>
      </w:r>
      <w:r w:rsidR="002112C4" w:rsidRPr="009711ED">
        <w:rPr>
          <w:sz w:val="22"/>
          <w:szCs w:val="22"/>
        </w:rPr>
        <w:t>mais jamais de façon majeure</w:t>
      </w:r>
      <w:r w:rsidRPr="009711ED">
        <w:rPr>
          <w:sz w:val="22"/>
          <w:szCs w:val="22"/>
        </w:rPr>
        <w:t xml:space="preserve">. </w:t>
      </w:r>
      <w:r w:rsidR="002112C4">
        <w:rPr>
          <w:sz w:val="22"/>
          <w:szCs w:val="22"/>
        </w:rPr>
        <w:t>Et</w:t>
      </w:r>
      <w:r>
        <w:rPr>
          <w:sz w:val="22"/>
          <w:szCs w:val="22"/>
        </w:rPr>
        <w:t xml:space="preserve"> les réponses aux questions </w:t>
      </w:r>
      <w:r w:rsidR="004C73DE">
        <w:rPr>
          <w:sz w:val="22"/>
          <w:szCs w:val="22"/>
        </w:rPr>
        <w:t xml:space="preserve">de </w:t>
      </w:r>
      <w:r w:rsidR="004C73DE" w:rsidRPr="009711ED">
        <w:rPr>
          <w:sz w:val="22"/>
          <w:szCs w:val="22"/>
        </w:rPr>
        <w:t xml:space="preserve">l’axe 4 comme </w:t>
      </w:r>
      <w:r w:rsidRPr="009711ED">
        <w:rPr>
          <w:sz w:val="22"/>
          <w:szCs w:val="22"/>
        </w:rPr>
        <w:t xml:space="preserve">de </w:t>
      </w:r>
      <w:r w:rsidR="00371714" w:rsidRPr="009711ED">
        <w:rPr>
          <w:sz w:val="22"/>
          <w:szCs w:val="22"/>
        </w:rPr>
        <w:t>l’axe 5</w:t>
      </w:r>
      <w:r w:rsidR="00371714" w:rsidRPr="001C50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sont là pour dire en même temps toute sa </w:t>
      </w:r>
      <w:r w:rsidRPr="009711ED">
        <w:rPr>
          <w:sz w:val="22"/>
          <w:szCs w:val="22"/>
        </w:rPr>
        <w:t>fragilité</w:t>
      </w:r>
      <w:r w:rsidR="004C73DE" w:rsidRPr="009711ED">
        <w:rPr>
          <w:sz w:val="22"/>
          <w:szCs w:val="22"/>
        </w:rPr>
        <w:t xml:space="preserve"> actuelle</w:t>
      </w:r>
      <w:r w:rsidR="004C73DE">
        <w:rPr>
          <w:sz w:val="22"/>
          <w:szCs w:val="22"/>
        </w:rPr>
        <w:t xml:space="preserve"> : </w:t>
      </w:r>
    </w:p>
    <w:p w14:paraId="459FF57D" w14:textId="77777777" w:rsidR="00371714" w:rsidRPr="001C50A4" w:rsidRDefault="00371714" w:rsidP="00AF3177">
      <w:pPr>
        <w:jc w:val="both"/>
        <w:rPr>
          <w:sz w:val="22"/>
          <w:szCs w:val="22"/>
        </w:rPr>
      </w:pPr>
    </w:p>
    <w:p w14:paraId="2B1FAAA1" w14:textId="78E19BA8" w:rsidR="004C73DE" w:rsidRPr="009711ED" w:rsidRDefault="004C73DE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1C50A4">
        <w:rPr>
          <w:sz w:val="22"/>
          <w:szCs w:val="22"/>
        </w:rPr>
        <w:t>priorités</w:t>
      </w:r>
      <w:proofErr w:type="gramEnd"/>
      <w:r w:rsidRPr="001C50A4">
        <w:rPr>
          <w:sz w:val="22"/>
          <w:szCs w:val="22"/>
        </w:rPr>
        <w:t xml:space="preserve"> de formation </w:t>
      </w:r>
      <w:r w:rsidRPr="009711ED">
        <w:rPr>
          <w:sz w:val="22"/>
          <w:szCs w:val="22"/>
        </w:rPr>
        <w:t>non définies collectivement et donc ne répondant pas nécessairement aux besoins des acteurs,</w:t>
      </w:r>
    </w:p>
    <w:p w14:paraId="53D1CDA2" w14:textId="6EE39031" w:rsidR="001E2036" w:rsidRPr="009711ED" w:rsidRDefault="004C73DE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hyper</w:t>
      </w:r>
      <w:proofErr w:type="gramEnd"/>
      <w:r w:rsidRPr="009711ED">
        <w:rPr>
          <w:sz w:val="22"/>
          <w:szCs w:val="22"/>
        </w:rPr>
        <w:t xml:space="preserve"> valorisation de la formation entre pairs (confondue avec la concertation) aux dépens de la formation conduite par un formateur extérieur ; </w:t>
      </w:r>
    </w:p>
    <w:p w14:paraId="1FED1EB1" w14:textId="389F880D" w:rsidR="001E2036" w:rsidRPr="009711ED" w:rsidRDefault="00371714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qualité</w:t>
      </w:r>
      <w:proofErr w:type="gramEnd"/>
      <w:r w:rsidRPr="009711ED">
        <w:rPr>
          <w:sz w:val="22"/>
          <w:szCs w:val="22"/>
        </w:rPr>
        <w:t xml:space="preserve"> critiquée des formateurs, </w:t>
      </w:r>
    </w:p>
    <w:p w14:paraId="5248221E" w14:textId="66BF3AD3" w:rsidR="00371714" w:rsidRPr="001C50A4" w:rsidRDefault="00371714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9711ED">
        <w:rPr>
          <w:sz w:val="22"/>
          <w:szCs w:val="22"/>
        </w:rPr>
        <w:t>manque</w:t>
      </w:r>
      <w:proofErr w:type="gramEnd"/>
      <w:r w:rsidRPr="009711ED">
        <w:rPr>
          <w:sz w:val="22"/>
          <w:szCs w:val="22"/>
        </w:rPr>
        <w:t xml:space="preserve"> de formation des pilotes</w:t>
      </w:r>
      <w:r w:rsidRPr="001C50A4">
        <w:rPr>
          <w:sz w:val="22"/>
          <w:szCs w:val="22"/>
        </w:rPr>
        <w:t xml:space="preserve">. </w:t>
      </w:r>
    </w:p>
    <w:p w14:paraId="3D1E6652" w14:textId="77777777" w:rsidR="00371714" w:rsidRPr="001C50A4" w:rsidRDefault="00371714" w:rsidP="00AF3177">
      <w:pPr>
        <w:jc w:val="both"/>
        <w:rPr>
          <w:sz w:val="22"/>
          <w:szCs w:val="22"/>
        </w:rPr>
      </w:pPr>
    </w:p>
    <w:p w14:paraId="5DB5B72E" w14:textId="08B9554F" w:rsidR="00D96297" w:rsidRPr="00386D0A" w:rsidRDefault="00386D0A" w:rsidP="00386D0A">
      <w:pPr>
        <w:jc w:val="center"/>
        <w:rPr>
          <w:rFonts w:eastAsiaTheme="majorEastAsia" w:cstheme="majorBidi"/>
          <w:b/>
          <w:bCs/>
          <w:color w:val="2F5496" w:themeColor="accent1" w:themeShade="BF"/>
          <w:sz w:val="22"/>
          <w:szCs w:val="22"/>
        </w:rPr>
      </w:pPr>
      <w:bookmarkStart w:id="2" w:name="_Toc42018866"/>
      <w:r w:rsidRPr="00386D0A">
        <w:rPr>
          <w:b/>
          <w:bCs/>
          <w:sz w:val="22"/>
          <w:szCs w:val="22"/>
        </w:rPr>
        <w:t>AUTONOMIE ET PRESCRIPTION PEDAGOGIQUE</w:t>
      </w:r>
      <w:bookmarkEnd w:id="2"/>
    </w:p>
    <w:p w14:paraId="6C2A6041" w14:textId="1F41464A" w:rsidR="00D96297" w:rsidRPr="001C50A4" w:rsidRDefault="00D96297" w:rsidP="00AF3177">
      <w:pPr>
        <w:jc w:val="both"/>
        <w:rPr>
          <w:sz w:val="22"/>
          <w:szCs w:val="22"/>
        </w:rPr>
      </w:pPr>
    </w:p>
    <w:p w14:paraId="05FBCF06" w14:textId="13DB008A" w:rsidR="00A537E1" w:rsidRPr="001C50A4" w:rsidRDefault="00A537E1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Je parle à partir de maintenant à la </w:t>
      </w:r>
      <w:r w:rsidRPr="00386D0A">
        <w:rPr>
          <w:sz w:val="22"/>
          <w:szCs w:val="22"/>
        </w:rPr>
        <w:t>première personne</w:t>
      </w:r>
      <w:r w:rsidRPr="001C50A4">
        <w:rPr>
          <w:sz w:val="22"/>
          <w:szCs w:val="22"/>
        </w:rPr>
        <w:t>, car la question est en débat</w:t>
      </w:r>
      <w:r w:rsidR="00B621BB">
        <w:rPr>
          <w:sz w:val="22"/>
          <w:szCs w:val="22"/>
        </w:rPr>
        <w:t xml:space="preserve"> entre nous</w:t>
      </w:r>
      <w:r w:rsidRPr="001C50A4">
        <w:rPr>
          <w:sz w:val="22"/>
          <w:szCs w:val="22"/>
        </w:rPr>
        <w:t xml:space="preserve"> au sein même du comité scientifique.</w:t>
      </w:r>
    </w:p>
    <w:p w14:paraId="6313B461" w14:textId="77777777" w:rsidR="00A537E1" w:rsidRDefault="00A537E1" w:rsidP="00AF3177">
      <w:pPr>
        <w:jc w:val="both"/>
        <w:rPr>
          <w:b/>
          <w:bCs/>
          <w:sz w:val="22"/>
          <w:szCs w:val="22"/>
        </w:rPr>
      </w:pPr>
    </w:p>
    <w:p w14:paraId="65D2558E" w14:textId="32BBA0C7" w:rsidR="00D96297" w:rsidRPr="001C50A4" w:rsidRDefault="00D96297" w:rsidP="00AF3177">
      <w:pPr>
        <w:jc w:val="both"/>
        <w:rPr>
          <w:sz w:val="22"/>
          <w:szCs w:val="22"/>
        </w:rPr>
      </w:pPr>
      <w:r w:rsidRPr="001C50A4">
        <w:rPr>
          <w:b/>
          <w:bCs/>
          <w:sz w:val="22"/>
          <w:szCs w:val="22"/>
        </w:rPr>
        <w:t>Constat</w:t>
      </w:r>
      <w:r w:rsidRPr="001C50A4">
        <w:rPr>
          <w:sz w:val="22"/>
          <w:szCs w:val="22"/>
        </w:rPr>
        <w:t xml:space="preserve"> : </w:t>
      </w:r>
    </w:p>
    <w:p w14:paraId="263251E9" w14:textId="19259E3D" w:rsidR="00D96297" w:rsidRPr="00386D0A" w:rsidRDefault="00D96297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Quelques répondants ont reproché au référentiel de ne pas donner </w:t>
      </w:r>
      <w:r w:rsidRPr="00386D0A">
        <w:rPr>
          <w:sz w:val="22"/>
          <w:szCs w:val="22"/>
        </w:rPr>
        <w:t>d’outils concrets.</w:t>
      </w:r>
    </w:p>
    <w:p w14:paraId="2EF96AAF" w14:textId="085B4AE0" w:rsidR="00D96297" w:rsidRPr="00386D0A" w:rsidRDefault="00D96297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386D0A">
        <w:rPr>
          <w:rFonts w:cstheme="minorHAnsi"/>
          <w:sz w:val="22"/>
          <w:szCs w:val="22"/>
        </w:rPr>
        <w:t>D’autres, plus nombreux, ont exprimé le besoin d’outils dont l’efficacité est avérée.</w:t>
      </w:r>
    </w:p>
    <w:p w14:paraId="23DC83B7" w14:textId="53343DB6" w:rsidR="00D96297" w:rsidRPr="00386D0A" w:rsidRDefault="00D96297" w:rsidP="00AF3177">
      <w:pPr>
        <w:jc w:val="both"/>
        <w:rPr>
          <w:sz w:val="22"/>
          <w:szCs w:val="22"/>
        </w:rPr>
      </w:pPr>
    </w:p>
    <w:p w14:paraId="4774A1BB" w14:textId="6832D46E" w:rsidR="00D96297" w:rsidRPr="00386D0A" w:rsidRDefault="00AF3177" w:rsidP="00AF3177">
      <w:pPr>
        <w:jc w:val="both"/>
        <w:rPr>
          <w:rFonts w:cstheme="minorHAnsi"/>
          <w:sz w:val="22"/>
          <w:szCs w:val="22"/>
        </w:rPr>
      </w:pPr>
      <w:r w:rsidRPr="00386D0A">
        <w:rPr>
          <w:sz w:val="22"/>
          <w:szCs w:val="22"/>
        </w:rPr>
        <w:t>Autrement dit, « d</w:t>
      </w:r>
      <w:r w:rsidR="00D96297" w:rsidRPr="00386D0A">
        <w:rPr>
          <w:sz w:val="22"/>
          <w:szCs w:val="22"/>
        </w:rPr>
        <w:t>ites-nous comment faire</w:t>
      </w:r>
      <w:r w:rsidRPr="00386D0A">
        <w:rPr>
          <w:sz w:val="22"/>
          <w:szCs w:val="22"/>
        </w:rPr>
        <w:t> »</w:t>
      </w:r>
      <w:r w:rsidR="00D96297" w:rsidRPr="00386D0A">
        <w:rPr>
          <w:sz w:val="22"/>
          <w:szCs w:val="22"/>
        </w:rPr>
        <w:t>.</w:t>
      </w:r>
      <w:r w:rsidR="00A537E1" w:rsidRPr="00386D0A">
        <w:rPr>
          <w:rFonts w:cstheme="minorHAnsi"/>
          <w:sz w:val="22"/>
          <w:szCs w:val="22"/>
        </w:rPr>
        <w:t xml:space="preserve"> F</w:t>
      </w:r>
      <w:r w:rsidR="00D96297" w:rsidRPr="00386D0A">
        <w:rPr>
          <w:rFonts w:cstheme="minorHAnsi"/>
          <w:sz w:val="22"/>
          <w:szCs w:val="22"/>
        </w:rPr>
        <w:t>aut-il souhaiter une livraison d’outils « clé en main », de</w:t>
      </w:r>
      <w:r w:rsidRPr="00386D0A">
        <w:rPr>
          <w:rFonts w:cstheme="minorHAnsi"/>
          <w:sz w:val="22"/>
          <w:szCs w:val="22"/>
        </w:rPr>
        <w:t>s</w:t>
      </w:r>
      <w:r w:rsidR="00D96297" w:rsidRPr="00386D0A">
        <w:rPr>
          <w:rFonts w:cstheme="minorHAnsi"/>
          <w:sz w:val="22"/>
          <w:szCs w:val="22"/>
        </w:rPr>
        <w:t xml:space="preserve"> prescriptions d’outils validés par la science</w:t>
      </w:r>
      <w:r w:rsidRPr="00386D0A">
        <w:rPr>
          <w:rFonts w:cstheme="minorHAnsi"/>
          <w:sz w:val="22"/>
          <w:szCs w:val="22"/>
        </w:rPr>
        <w:t>,</w:t>
      </w:r>
      <w:r w:rsidR="00051EDE" w:rsidRPr="00386D0A">
        <w:rPr>
          <w:rFonts w:cstheme="minorHAnsi"/>
          <w:sz w:val="22"/>
          <w:szCs w:val="22"/>
        </w:rPr>
        <w:t xml:space="preserve"> au risque de limiter la liberté pédagogique</w:t>
      </w:r>
      <w:r w:rsidR="00D96297" w:rsidRPr="00386D0A">
        <w:rPr>
          <w:rFonts w:cstheme="minorHAnsi"/>
          <w:sz w:val="22"/>
          <w:szCs w:val="22"/>
        </w:rPr>
        <w:t xml:space="preserve"> ? </w:t>
      </w:r>
    </w:p>
    <w:p w14:paraId="5B2695BA" w14:textId="77777777" w:rsidR="00D96297" w:rsidRPr="00386D0A" w:rsidRDefault="00D96297" w:rsidP="00AF3177">
      <w:pPr>
        <w:jc w:val="both"/>
        <w:rPr>
          <w:rFonts w:cstheme="minorHAnsi"/>
          <w:sz w:val="22"/>
          <w:szCs w:val="22"/>
        </w:rPr>
      </w:pPr>
    </w:p>
    <w:p w14:paraId="724AE8B8" w14:textId="3EDBBD39" w:rsidR="00D96297" w:rsidRPr="001C50A4" w:rsidRDefault="00AF3177" w:rsidP="00AF3177">
      <w:pPr>
        <w:jc w:val="both"/>
        <w:rPr>
          <w:rFonts w:cstheme="minorHAnsi"/>
          <w:sz w:val="22"/>
          <w:szCs w:val="22"/>
        </w:rPr>
      </w:pPr>
      <w:r w:rsidRPr="00386D0A">
        <w:rPr>
          <w:rFonts w:cstheme="minorHAnsi"/>
          <w:sz w:val="22"/>
          <w:szCs w:val="22"/>
        </w:rPr>
        <w:t>Je renverse la perspective : f</w:t>
      </w:r>
      <w:r w:rsidR="00D96297" w:rsidRPr="00386D0A">
        <w:rPr>
          <w:rFonts w:cstheme="minorHAnsi"/>
          <w:sz w:val="22"/>
          <w:szCs w:val="22"/>
        </w:rPr>
        <w:t xml:space="preserve">aut-il </w:t>
      </w:r>
      <w:r w:rsidR="00066371" w:rsidRPr="00386D0A">
        <w:rPr>
          <w:rFonts w:cstheme="minorHAnsi"/>
          <w:sz w:val="22"/>
          <w:szCs w:val="22"/>
        </w:rPr>
        <w:t>accepter sans l’interroger</w:t>
      </w:r>
      <w:r w:rsidR="00D96297" w:rsidRPr="00386D0A">
        <w:rPr>
          <w:rFonts w:cstheme="minorHAnsi"/>
          <w:sz w:val="22"/>
          <w:szCs w:val="22"/>
        </w:rPr>
        <w:t xml:space="preserve"> </w:t>
      </w:r>
      <w:r w:rsidR="00066371">
        <w:rPr>
          <w:rFonts w:cstheme="minorHAnsi"/>
          <w:sz w:val="22"/>
          <w:szCs w:val="22"/>
        </w:rPr>
        <w:t>le</w:t>
      </w:r>
      <w:r w:rsidR="00D96297" w:rsidRPr="001C50A4">
        <w:rPr>
          <w:rFonts w:cstheme="minorHAnsi"/>
          <w:sz w:val="22"/>
          <w:szCs w:val="22"/>
        </w:rPr>
        <w:t xml:space="preserve"> discours qui prône de faire confiance au terrain pour trouver les solutions aux difficultés rencontrées, de laisser les équipes libres de leur choix</w:t>
      </w:r>
      <w:r>
        <w:rPr>
          <w:rFonts w:cstheme="minorHAnsi"/>
          <w:sz w:val="22"/>
          <w:szCs w:val="22"/>
        </w:rPr>
        <w:t>,</w:t>
      </w:r>
      <w:r w:rsidR="00D96297" w:rsidRPr="001C50A4">
        <w:rPr>
          <w:rFonts w:cstheme="minorHAnsi"/>
          <w:sz w:val="22"/>
          <w:szCs w:val="22"/>
        </w:rPr>
        <w:t xml:space="preserve"> au nom du respect de la liberté pédagogique et de la créativité des équipes ?  </w:t>
      </w:r>
    </w:p>
    <w:p w14:paraId="41D565B5" w14:textId="77777777" w:rsidR="001C50A4" w:rsidRPr="001C50A4" w:rsidRDefault="001C50A4" w:rsidP="00AF3177">
      <w:pPr>
        <w:jc w:val="both"/>
        <w:rPr>
          <w:rFonts w:cstheme="minorHAnsi"/>
          <w:sz w:val="22"/>
          <w:szCs w:val="22"/>
        </w:rPr>
      </w:pPr>
    </w:p>
    <w:p w14:paraId="39F21471" w14:textId="32ABB3BC" w:rsidR="007A28FD" w:rsidRPr="00066371" w:rsidRDefault="007A28FD" w:rsidP="00AF31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066371">
        <w:rPr>
          <w:rFonts w:asciiTheme="minorHAnsi" w:hAnsiTheme="minorHAnsi"/>
          <w:b/>
          <w:bCs/>
          <w:sz w:val="22"/>
          <w:szCs w:val="22"/>
        </w:rPr>
        <w:t xml:space="preserve">Actualité de la question </w:t>
      </w:r>
    </w:p>
    <w:p w14:paraId="001B0B1E" w14:textId="77777777" w:rsidR="001C50A4" w:rsidRPr="001C50A4" w:rsidRDefault="001C50A4" w:rsidP="00AF31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B5ECCB0" w14:textId="53147410" w:rsidR="00F60B73" w:rsidRPr="001C50A4" w:rsidRDefault="00F60B73" w:rsidP="00AF31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C50A4">
        <w:rPr>
          <w:rFonts w:asciiTheme="minorHAnsi" w:hAnsiTheme="minorHAnsi"/>
          <w:sz w:val="22"/>
          <w:szCs w:val="22"/>
        </w:rPr>
        <w:t xml:space="preserve">Le SNES vient </w:t>
      </w:r>
      <w:r w:rsidR="00051EDE">
        <w:rPr>
          <w:rFonts w:asciiTheme="minorHAnsi" w:hAnsiTheme="minorHAnsi"/>
          <w:sz w:val="22"/>
          <w:szCs w:val="22"/>
        </w:rPr>
        <w:t>de publier dans l’US d’octobre le compte-rendu de ses travaux sur l’éducation prioritaire dont un chapitre</w:t>
      </w:r>
      <w:r w:rsidRPr="001C50A4">
        <w:rPr>
          <w:rFonts w:asciiTheme="minorHAnsi" w:hAnsiTheme="minorHAnsi"/>
          <w:sz w:val="22"/>
          <w:szCs w:val="22"/>
        </w:rPr>
        <w:t xml:space="preserve"> </w:t>
      </w:r>
      <w:r w:rsidR="002D3EC3">
        <w:rPr>
          <w:rFonts w:asciiTheme="minorHAnsi" w:hAnsiTheme="minorHAnsi"/>
          <w:sz w:val="22"/>
          <w:szCs w:val="22"/>
        </w:rPr>
        <w:t>porte</w:t>
      </w:r>
    </w:p>
    <w:p w14:paraId="75DD53E2" w14:textId="5805ECE9" w:rsidR="00F60B73" w:rsidRPr="00386D0A" w:rsidRDefault="00051EDE" w:rsidP="00AF317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6D0A">
        <w:rPr>
          <w:rFonts w:asciiTheme="minorHAnsi" w:hAnsiTheme="minorHAnsi"/>
          <w:sz w:val="22"/>
          <w:szCs w:val="22"/>
        </w:rPr>
        <w:lastRenderedPageBreak/>
        <w:t>en</w:t>
      </w:r>
      <w:proofErr w:type="gramEnd"/>
      <w:r w:rsidRPr="00386D0A">
        <w:rPr>
          <w:rFonts w:asciiTheme="minorHAnsi" w:hAnsiTheme="minorHAnsi"/>
          <w:sz w:val="22"/>
          <w:szCs w:val="22"/>
        </w:rPr>
        <w:t xml:space="preserve"> t</w:t>
      </w:r>
      <w:r w:rsidR="00F60B73" w:rsidRPr="00386D0A">
        <w:rPr>
          <w:rFonts w:asciiTheme="minorHAnsi" w:hAnsiTheme="minorHAnsi"/>
          <w:sz w:val="22"/>
          <w:szCs w:val="22"/>
        </w:rPr>
        <w:t xml:space="preserve">itre : </w:t>
      </w:r>
      <w:r w:rsidR="00AF3177" w:rsidRPr="00386D0A">
        <w:rPr>
          <w:rFonts w:asciiTheme="minorHAnsi" w:hAnsiTheme="minorHAnsi"/>
          <w:sz w:val="22"/>
          <w:szCs w:val="22"/>
        </w:rPr>
        <w:t>« </w:t>
      </w:r>
      <w:r w:rsidR="00F60B73" w:rsidRPr="00386D0A">
        <w:rPr>
          <w:rFonts w:asciiTheme="minorHAnsi" w:hAnsiTheme="minorHAnsi" w:cstheme="minorHAnsi"/>
          <w:sz w:val="22"/>
          <w:szCs w:val="22"/>
        </w:rPr>
        <w:t>Les pratiques en éducation prioritaire : la main aux équipes</w:t>
      </w:r>
      <w:r w:rsidR="00AF3177" w:rsidRPr="00386D0A">
        <w:rPr>
          <w:rFonts w:asciiTheme="minorHAnsi" w:hAnsiTheme="minorHAnsi" w:cstheme="minorHAnsi"/>
          <w:sz w:val="22"/>
          <w:szCs w:val="22"/>
        </w:rPr>
        <w:t> »</w:t>
      </w:r>
    </w:p>
    <w:p w14:paraId="3F349509" w14:textId="2ABA1CFD" w:rsidR="00F60B73" w:rsidRPr="00066371" w:rsidRDefault="00051EDE" w:rsidP="00AF317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86D0A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386D0A">
        <w:rPr>
          <w:rFonts w:asciiTheme="minorHAnsi" w:hAnsiTheme="minorHAnsi" w:cstheme="minorHAnsi"/>
          <w:sz w:val="22"/>
          <w:szCs w:val="22"/>
        </w:rPr>
        <w:t xml:space="preserve"> en sous</w:t>
      </w:r>
      <w:r w:rsidR="002D3EC3" w:rsidRPr="00386D0A">
        <w:rPr>
          <w:rFonts w:asciiTheme="minorHAnsi" w:hAnsiTheme="minorHAnsi" w:cstheme="minorHAnsi"/>
          <w:sz w:val="22"/>
          <w:szCs w:val="22"/>
        </w:rPr>
        <w:t>-</w:t>
      </w:r>
      <w:r w:rsidRPr="00386D0A">
        <w:rPr>
          <w:rFonts w:asciiTheme="minorHAnsi" w:hAnsiTheme="minorHAnsi" w:cstheme="minorHAnsi"/>
          <w:sz w:val="22"/>
          <w:szCs w:val="22"/>
        </w:rPr>
        <w:t>titre</w:t>
      </w:r>
      <w:r w:rsidR="00F60B73" w:rsidRPr="00066371">
        <w:rPr>
          <w:rFonts w:asciiTheme="minorHAnsi" w:hAnsiTheme="minorHAnsi" w:cstheme="minorHAnsi"/>
          <w:sz w:val="22"/>
          <w:szCs w:val="22"/>
        </w:rPr>
        <w:t xml:space="preserve"> en gras : </w:t>
      </w:r>
      <w:r w:rsidR="00AF3177">
        <w:rPr>
          <w:rFonts w:asciiTheme="minorHAnsi" w:hAnsiTheme="minorHAnsi" w:cstheme="minorHAnsi"/>
          <w:sz w:val="22"/>
          <w:szCs w:val="22"/>
        </w:rPr>
        <w:t>« </w:t>
      </w:r>
      <w:r w:rsidR="00F60B73" w:rsidRPr="00066371">
        <w:rPr>
          <w:rFonts w:asciiTheme="minorHAnsi" w:hAnsiTheme="minorHAnsi" w:cstheme="minorHAnsi"/>
          <w:sz w:val="22"/>
          <w:szCs w:val="22"/>
        </w:rPr>
        <w:t>Les injonctions pédagogiques pleuvent sur l</w:t>
      </w:r>
      <w:r w:rsidR="00AF3177">
        <w:rPr>
          <w:rFonts w:asciiTheme="minorHAnsi" w:hAnsiTheme="minorHAnsi" w:cstheme="minorHAnsi"/>
          <w:sz w:val="22"/>
          <w:szCs w:val="22"/>
        </w:rPr>
        <w:t xml:space="preserve">es </w:t>
      </w:r>
      <w:r w:rsidR="00F60B73" w:rsidRPr="00066371">
        <w:rPr>
          <w:rFonts w:asciiTheme="minorHAnsi" w:hAnsiTheme="minorHAnsi" w:cstheme="minorHAnsi"/>
          <w:sz w:val="22"/>
          <w:szCs w:val="22"/>
        </w:rPr>
        <w:t>équipes</w:t>
      </w:r>
      <w:r w:rsidR="00AF3177">
        <w:rPr>
          <w:rFonts w:asciiTheme="minorHAnsi" w:hAnsiTheme="minorHAnsi" w:cstheme="minorHAnsi"/>
          <w:sz w:val="22"/>
          <w:szCs w:val="22"/>
        </w:rPr>
        <w:t> </w:t>
      </w:r>
      <w:r w:rsidR="00F60B73" w:rsidRPr="00066371">
        <w:rPr>
          <w:rFonts w:asciiTheme="minorHAnsi" w:hAnsiTheme="minorHAnsi" w:cstheme="minorHAnsi"/>
          <w:sz w:val="22"/>
          <w:szCs w:val="22"/>
        </w:rPr>
        <w:t>pédagogiques, et en particulier en éducation prioritaire. Il est temps de reprendre la main</w:t>
      </w:r>
      <w:r w:rsidR="00AF3177">
        <w:rPr>
          <w:rFonts w:asciiTheme="minorHAnsi" w:hAnsiTheme="minorHAnsi" w:cstheme="minorHAnsi"/>
          <w:sz w:val="22"/>
          <w:szCs w:val="22"/>
        </w:rPr>
        <w:t> »</w:t>
      </w:r>
      <w:r w:rsidR="00F60B73" w:rsidRPr="000663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74894F" w14:textId="77777777" w:rsidR="001C50A4" w:rsidRDefault="001C50A4" w:rsidP="00AF3177">
      <w:pPr>
        <w:jc w:val="both"/>
        <w:rPr>
          <w:sz w:val="22"/>
          <w:szCs w:val="22"/>
        </w:rPr>
      </w:pPr>
    </w:p>
    <w:p w14:paraId="62310061" w14:textId="1601A121" w:rsidR="00D96297" w:rsidRPr="001C50A4" w:rsidRDefault="00051EDE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Le SNES martèle</w:t>
      </w:r>
      <w:r w:rsidR="00D96297" w:rsidRPr="001C50A4">
        <w:rPr>
          <w:sz w:val="22"/>
          <w:szCs w:val="22"/>
        </w:rPr>
        <w:t xml:space="preserve"> </w:t>
      </w:r>
      <w:r w:rsidR="00066371">
        <w:rPr>
          <w:sz w:val="22"/>
          <w:szCs w:val="22"/>
        </w:rPr>
        <w:t>l’</w:t>
      </w:r>
      <w:r w:rsidR="00D96297" w:rsidRPr="001C50A4">
        <w:rPr>
          <w:sz w:val="22"/>
          <w:szCs w:val="22"/>
        </w:rPr>
        <w:t>opposition entre initiatives des acteurs et injonctions venues de la hiérarchie</w:t>
      </w:r>
      <w:r w:rsidR="00F60B73" w:rsidRPr="001C50A4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en particulier </w:t>
      </w:r>
      <w:r w:rsidR="00F60B73" w:rsidRPr="001C50A4">
        <w:rPr>
          <w:sz w:val="22"/>
          <w:szCs w:val="22"/>
        </w:rPr>
        <w:t>d</w:t>
      </w:r>
      <w:r w:rsidR="00D96297" w:rsidRPr="001C50A4">
        <w:rPr>
          <w:sz w:val="22"/>
          <w:szCs w:val="22"/>
        </w:rPr>
        <w:t>ans les trois petits paragraphes de l’encadré consacré au temps de pondération</w:t>
      </w:r>
      <w:r w:rsidR="00F60B73" w:rsidRPr="001C50A4">
        <w:rPr>
          <w:sz w:val="22"/>
          <w:szCs w:val="22"/>
        </w:rPr>
        <w:t>)</w:t>
      </w:r>
      <w:r w:rsidR="00A537E1">
        <w:rPr>
          <w:sz w:val="22"/>
          <w:szCs w:val="22"/>
        </w:rPr>
        <w:t>.</w:t>
      </w:r>
    </w:p>
    <w:p w14:paraId="02858D8E" w14:textId="77777777" w:rsidR="00F60B73" w:rsidRPr="001C50A4" w:rsidRDefault="00F60B73" w:rsidP="00AF3177">
      <w:pPr>
        <w:jc w:val="both"/>
        <w:rPr>
          <w:sz w:val="22"/>
          <w:szCs w:val="22"/>
        </w:rPr>
      </w:pPr>
    </w:p>
    <w:p w14:paraId="66E3FC7B" w14:textId="50237184" w:rsidR="00D96297" w:rsidRPr="001C50A4" w:rsidRDefault="00D96297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Dans le climat politique actuel au ministère de l’éducation nationale, on comprend tout à fait </w:t>
      </w:r>
      <w:r w:rsidR="00051EDE">
        <w:rPr>
          <w:sz w:val="22"/>
          <w:szCs w:val="22"/>
        </w:rPr>
        <w:t xml:space="preserve">cette </w:t>
      </w:r>
      <w:r w:rsidRPr="001C50A4">
        <w:rPr>
          <w:sz w:val="22"/>
          <w:szCs w:val="22"/>
        </w:rPr>
        <w:t xml:space="preserve">revendication de laisser l’initiative au terrain et de refuser que tout soit imposé pédagogiquement via la tutelle hiérarchique. </w:t>
      </w:r>
    </w:p>
    <w:p w14:paraId="5359FA49" w14:textId="77777777" w:rsidR="00D96297" w:rsidRPr="001C50A4" w:rsidRDefault="00D96297" w:rsidP="00AF3177">
      <w:pPr>
        <w:jc w:val="both"/>
        <w:rPr>
          <w:sz w:val="22"/>
          <w:szCs w:val="22"/>
        </w:rPr>
      </w:pPr>
    </w:p>
    <w:p w14:paraId="3DE3A92C" w14:textId="3D5588E7" w:rsidR="00D96297" w:rsidRPr="001C50A4" w:rsidRDefault="00D96297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C’est </w:t>
      </w:r>
      <w:r w:rsidR="00066371">
        <w:rPr>
          <w:sz w:val="22"/>
          <w:szCs w:val="22"/>
        </w:rPr>
        <w:t>d’ailleurs c</w:t>
      </w:r>
      <w:r w:rsidRPr="001C50A4">
        <w:rPr>
          <w:sz w:val="22"/>
          <w:szCs w:val="22"/>
        </w:rPr>
        <w:t>e qui s’est exprimé fortement dans les réponses à l’axe 5.</w:t>
      </w:r>
    </w:p>
    <w:p w14:paraId="61DDD0FA" w14:textId="77777777" w:rsidR="00D96297" w:rsidRPr="001C50A4" w:rsidRDefault="00D96297" w:rsidP="00AF3177">
      <w:pPr>
        <w:jc w:val="both"/>
        <w:rPr>
          <w:sz w:val="22"/>
          <w:szCs w:val="22"/>
        </w:rPr>
      </w:pPr>
    </w:p>
    <w:p w14:paraId="15A6F86A" w14:textId="57E8385D" w:rsidR="00D96297" w:rsidRPr="001C50A4" w:rsidRDefault="00AF3177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Cela dit</w:t>
      </w:r>
      <w:r w:rsidR="00D96297" w:rsidRPr="001C50A4">
        <w:rPr>
          <w:sz w:val="22"/>
          <w:szCs w:val="22"/>
        </w:rPr>
        <w:t xml:space="preserve">, de façon moindre mais cependant réelle, certains répondant </w:t>
      </w:r>
      <w:r w:rsidR="00051EDE">
        <w:rPr>
          <w:sz w:val="22"/>
          <w:szCs w:val="22"/>
        </w:rPr>
        <w:t xml:space="preserve">ont </w:t>
      </w:r>
      <w:r w:rsidR="00051EDE" w:rsidRPr="00386D0A">
        <w:rPr>
          <w:sz w:val="22"/>
          <w:szCs w:val="22"/>
        </w:rPr>
        <w:t>revendiqué</w:t>
      </w:r>
      <w:r w:rsidR="00D96297" w:rsidRPr="00386D0A">
        <w:rPr>
          <w:sz w:val="22"/>
          <w:szCs w:val="22"/>
        </w:rPr>
        <w:t xml:space="preserve"> le droit à ne pas travailler avec les autres</w:t>
      </w:r>
      <w:r w:rsidR="00051EDE" w:rsidRPr="00386D0A">
        <w:rPr>
          <w:sz w:val="22"/>
          <w:szCs w:val="22"/>
        </w:rPr>
        <w:t>,</w:t>
      </w:r>
      <w:r w:rsidR="00A537E1" w:rsidRPr="00386D0A">
        <w:rPr>
          <w:sz w:val="22"/>
          <w:szCs w:val="22"/>
        </w:rPr>
        <w:t xml:space="preserve"> au nom de la liberté pédagogique.  D</w:t>
      </w:r>
      <w:r w:rsidR="00D96297" w:rsidRPr="00386D0A">
        <w:rPr>
          <w:sz w:val="22"/>
          <w:szCs w:val="22"/>
        </w:rPr>
        <w:t xml:space="preserve">’autres </w:t>
      </w:r>
      <w:r w:rsidR="00051EDE" w:rsidRPr="00386D0A">
        <w:rPr>
          <w:sz w:val="22"/>
          <w:szCs w:val="22"/>
        </w:rPr>
        <w:t>ont pointé</w:t>
      </w:r>
      <w:r w:rsidR="00066371" w:rsidRPr="00386D0A">
        <w:rPr>
          <w:sz w:val="22"/>
          <w:szCs w:val="22"/>
        </w:rPr>
        <w:t xml:space="preserve"> un usage hypocrite de la liberté pédagogique</w:t>
      </w:r>
      <w:r w:rsidR="00066371">
        <w:rPr>
          <w:sz w:val="22"/>
          <w:szCs w:val="22"/>
        </w:rPr>
        <w:t xml:space="preserve">, </w:t>
      </w:r>
      <w:r w:rsidR="00D96297" w:rsidRPr="001C50A4">
        <w:rPr>
          <w:sz w:val="22"/>
          <w:szCs w:val="22"/>
        </w:rPr>
        <w:t>qui « a bon dos »</w:t>
      </w:r>
      <w:r w:rsidR="00066371">
        <w:rPr>
          <w:sz w:val="22"/>
          <w:szCs w:val="22"/>
        </w:rPr>
        <w:t>,</w:t>
      </w:r>
      <w:r w:rsidR="00D96297" w:rsidRPr="001C50A4">
        <w:rPr>
          <w:sz w:val="22"/>
          <w:szCs w:val="22"/>
        </w:rPr>
        <w:t xml:space="preserve"> qui permettrait en fait de ne pas s’engager dans l’analyse des pratiques pédagogiques et le changement. </w:t>
      </w:r>
    </w:p>
    <w:p w14:paraId="4194BC12" w14:textId="17C46E33" w:rsidR="00D96297" w:rsidRDefault="00D96297" w:rsidP="00AF3177">
      <w:pPr>
        <w:jc w:val="both"/>
        <w:rPr>
          <w:sz w:val="22"/>
          <w:szCs w:val="22"/>
        </w:rPr>
      </w:pPr>
    </w:p>
    <w:p w14:paraId="65C44D7A" w14:textId="43AA4C90" w:rsidR="001C50A4" w:rsidRPr="001C50A4" w:rsidRDefault="00066371" w:rsidP="00AF31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 autre angle d’attaque</w:t>
      </w:r>
    </w:p>
    <w:p w14:paraId="0F99C841" w14:textId="77777777" w:rsidR="001C50A4" w:rsidRPr="001C50A4" w:rsidRDefault="001C50A4" w:rsidP="00AF3177">
      <w:pPr>
        <w:jc w:val="both"/>
        <w:rPr>
          <w:sz w:val="22"/>
          <w:szCs w:val="22"/>
        </w:rPr>
      </w:pPr>
    </w:p>
    <w:p w14:paraId="7455C62B" w14:textId="2EE2AED5" w:rsidR="00066371" w:rsidRDefault="00D96297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C’est </w:t>
      </w:r>
      <w:r w:rsidRPr="00386D0A">
        <w:rPr>
          <w:sz w:val="22"/>
          <w:szCs w:val="22"/>
        </w:rPr>
        <w:t>sous un autre angle</w:t>
      </w:r>
      <w:r w:rsidRPr="001C50A4">
        <w:rPr>
          <w:sz w:val="22"/>
          <w:szCs w:val="22"/>
        </w:rPr>
        <w:t xml:space="preserve"> que je souhaite poser la question du rapport entre </w:t>
      </w:r>
      <w:r w:rsidR="00F60B73" w:rsidRPr="001C50A4">
        <w:rPr>
          <w:sz w:val="22"/>
          <w:szCs w:val="22"/>
        </w:rPr>
        <w:t>l’autonomie</w:t>
      </w:r>
      <w:r w:rsidRPr="001C50A4">
        <w:rPr>
          <w:sz w:val="22"/>
          <w:szCs w:val="22"/>
        </w:rPr>
        <w:t xml:space="preserve"> pédagogique et les prescriptions pédagogiques</w:t>
      </w:r>
      <w:r w:rsidR="006F025A">
        <w:rPr>
          <w:sz w:val="22"/>
          <w:szCs w:val="22"/>
        </w:rPr>
        <w:t xml:space="preserve">, autour de </w:t>
      </w:r>
      <w:r w:rsidR="00066371">
        <w:rPr>
          <w:sz w:val="22"/>
          <w:szCs w:val="22"/>
        </w:rPr>
        <w:t>l’articulation entre institution / chercheurs / formateurs</w:t>
      </w:r>
      <w:r w:rsidR="00AF3177">
        <w:rPr>
          <w:sz w:val="22"/>
          <w:szCs w:val="22"/>
        </w:rPr>
        <w:t xml:space="preserve"> / acteurs</w:t>
      </w:r>
      <w:r w:rsidR="00066371">
        <w:rPr>
          <w:sz w:val="22"/>
          <w:szCs w:val="22"/>
        </w:rPr>
        <w:t xml:space="preserve">. </w:t>
      </w:r>
    </w:p>
    <w:p w14:paraId="4EBDF72D" w14:textId="77777777" w:rsidR="00D96297" w:rsidRPr="001C50A4" w:rsidRDefault="00D96297" w:rsidP="00AF3177">
      <w:pPr>
        <w:jc w:val="both"/>
        <w:rPr>
          <w:sz w:val="22"/>
          <w:szCs w:val="22"/>
        </w:rPr>
      </w:pPr>
    </w:p>
    <w:p w14:paraId="68C067A4" w14:textId="3150E7C5" w:rsidR="00D96297" w:rsidRPr="001C50A4" w:rsidRDefault="00051EDE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En dépouillant</w:t>
      </w:r>
      <w:r w:rsidR="00D96297" w:rsidRPr="001C50A4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D96297" w:rsidRPr="001C50A4">
        <w:rPr>
          <w:sz w:val="22"/>
          <w:szCs w:val="22"/>
        </w:rPr>
        <w:t xml:space="preserve">es réponses </w:t>
      </w:r>
      <w:r w:rsidR="00066371">
        <w:rPr>
          <w:sz w:val="22"/>
          <w:szCs w:val="22"/>
        </w:rPr>
        <w:t>concernant</w:t>
      </w:r>
      <w:r w:rsidR="00D96297" w:rsidRPr="001C50A4">
        <w:rPr>
          <w:sz w:val="22"/>
          <w:szCs w:val="22"/>
        </w:rPr>
        <w:t xml:space="preserve"> la connaissance du référentiel, j’ai été choquée de lire qu’une personne nouvellement nommée à la direction d’une école </w:t>
      </w:r>
      <w:r w:rsidR="00D96297" w:rsidRPr="00386D0A">
        <w:rPr>
          <w:sz w:val="22"/>
          <w:szCs w:val="22"/>
        </w:rPr>
        <w:t>n’avait pas lu le référentiel parce qu’elle n’en avait pas eu le temps</w:t>
      </w:r>
      <w:r w:rsidR="00D96297" w:rsidRPr="001C50A4">
        <w:rPr>
          <w:sz w:val="22"/>
          <w:szCs w:val="22"/>
        </w:rPr>
        <w:t xml:space="preserve"> au milieu de tout ce qu’imposait sa prise de fonction. Choquée non pas par ce qui était dit mais par ce que ces propos révélaient d’une situation professionnelle à mes yeux inconcevable : où était l’IEN, le conseiller pédagogique, qui n’avaient pas eu le temps / qui ne s’étaient pas sentis dans </w:t>
      </w:r>
      <w:r w:rsidR="00D96297" w:rsidRPr="001C50A4">
        <w:rPr>
          <w:i/>
          <w:iCs/>
          <w:sz w:val="22"/>
          <w:szCs w:val="22"/>
        </w:rPr>
        <w:t>l’obligation</w:t>
      </w:r>
      <w:r w:rsidR="00D96297" w:rsidRPr="001C50A4">
        <w:rPr>
          <w:sz w:val="22"/>
          <w:szCs w:val="22"/>
        </w:rPr>
        <w:t xml:space="preserve"> de présenter à cette nouvelle directrice la boîte à idée</w:t>
      </w:r>
      <w:r w:rsidR="00A537E1">
        <w:rPr>
          <w:sz w:val="22"/>
          <w:szCs w:val="22"/>
        </w:rPr>
        <w:t>s</w:t>
      </w:r>
      <w:r w:rsidR="00D96297" w:rsidRPr="001C50A4">
        <w:rPr>
          <w:sz w:val="22"/>
          <w:szCs w:val="22"/>
        </w:rPr>
        <w:t>, la boîte à outil</w:t>
      </w:r>
      <w:r w:rsidR="00A537E1">
        <w:rPr>
          <w:sz w:val="22"/>
          <w:szCs w:val="22"/>
        </w:rPr>
        <w:t>s</w:t>
      </w:r>
      <w:r w:rsidR="00D96297" w:rsidRPr="001C50A4">
        <w:rPr>
          <w:sz w:val="22"/>
          <w:szCs w:val="22"/>
        </w:rPr>
        <w:t xml:space="preserve">, qui pouvait l’aider dans sa prise de fonction ? </w:t>
      </w:r>
    </w:p>
    <w:p w14:paraId="3854FDCF" w14:textId="77777777" w:rsidR="00D96297" w:rsidRPr="001C50A4" w:rsidRDefault="00D96297" w:rsidP="00AF3177">
      <w:pPr>
        <w:jc w:val="both"/>
        <w:rPr>
          <w:sz w:val="22"/>
          <w:szCs w:val="22"/>
        </w:rPr>
      </w:pPr>
    </w:p>
    <w:p w14:paraId="2F99B203" w14:textId="10745A00" w:rsidR="00D96297" w:rsidRPr="001C50A4" w:rsidRDefault="00D96297" w:rsidP="00AF3177">
      <w:pPr>
        <w:jc w:val="both"/>
        <w:rPr>
          <w:sz w:val="22"/>
          <w:szCs w:val="22"/>
        </w:rPr>
      </w:pPr>
      <w:r w:rsidRPr="001C50A4">
        <w:rPr>
          <w:sz w:val="22"/>
          <w:szCs w:val="22"/>
        </w:rPr>
        <w:t xml:space="preserve">En tant qu’ex inspectrice, je souhaiterais que </w:t>
      </w:r>
      <w:r w:rsidR="00066371">
        <w:rPr>
          <w:sz w:val="22"/>
          <w:szCs w:val="22"/>
        </w:rPr>
        <w:t>l’encadrement pédagogique</w:t>
      </w:r>
      <w:r w:rsidRPr="001C50A4">
        <w:rPr>
          <w:sz w:val="22"/>
          <w:szCs w:val="22"/>
        </w:rPr>
        <w:t xml:space="preserve"> ait </w:t>
      </w:r>
      <w:r w:rsidRPr="00386D0A">
        <w:rPr>
          <w:i/>
          <w:iCs/>
          <w:sz w:val="22"/>
          <w:szCs w:val="22"/>
        </w:rPr>
        <w:t xml:space="preserve">l’obligation </w:t>
      </w:r>
      <w:r w:rsidRPr="00386D0A">
        <w:rPr>
          <w:sz w:val="22"/>
          <w:szCs w:val="22"/>
        </w:rPr>
        <w:t xml:space="preserve">de donner aux nouveaux personnels les moyens de gagner du temps dans leur prise de fonction. </w:t>
      </w:r>
      <w:r w:rsidR="00066371" w:rsidRPr="00386D0A">
        <w:rPr>
          <w:sz w:val="22"/>
          <w:szCs w:val="22"/>
        </w:rPr>
        <w:t>Je souhaiterais</w:t>
      </w:r>
      <w:r w:rsidR="00A537E1" w:rsidRPr="00386D0A">
        <w:rPr>
          <w:sz w:val="22"/>
          <w:szCs w:val="22"/>
        </w:rPr>
        <w:t xml:space="preserve"> que la présentation du référentiel</w:t>
      </w:r>
      <w:r w:rsidR="00066371" w:rsidRPr="00386D0A">
        <w:rPr>
          <w:sz w:val="22"/>
          <w:szCs w:val="22"/>
        </w:rPr>
        <w:t xml:space="preserve"> </w:t>
      </w:r>
      <w:r w:rsidR="00066371" w:rsidRPr="00386D0A">
        <w:rPr>
          <w:i/>
          <w:iCs/>
          <w:sz w:val="22"/>
          <w:szCs w:val="22"/>
        </w:rPr>
        <w:t>soit prescrit</w:t>
      </w:r>
      <w:r w:rsidR="00A537E1" w:rsidRPr="00386D0A">
        <w:rPr>
          <w:i/>
          <w:iCs/>
          <w:sz w:val="22"/>
          <w:szCs w:val="22"/>
        </w:rPr>
        <w:t>e</w:t>
      </w:r>
      <w:r w:rsidR="00066371" w:rsidRPr="00386D0A">
        <w:rPr>
          <w:sz w:val="22"/>
          <w:szCs w:val="22"/>
        </w:rPr>
        <w:t>.</w:t>
      </w:r>
    </w:p>
    <w:p w14:paraId="364EDF54" w14:textId="77777777" w:rsidR="00D96297" w:rsidRPr="001C50A4" w:rsidRDefault="00D96297" w:rsidP="00AF3177">
      <w:pPr>
        <w:jc w:val="both"/>
        <w:rPr>
          <w:sz w:val="22"/>
          <w:szCs w:val="22"/>
        </w:rPr>
      </w:pPr>
    </w:p>
    <w:p w14:paraId="0ADA62E0" w14:textId="3D6D425E" w:rsidR="00D96297" w:rsidRPr="001C50A4" w:rsidRDefault="00051EDE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Je ne pense</w:t>
      </w:r>
      <w:r w:rsidR="00D96297" w:rsidRPr="001C50A4">
        <w:rPr>
          <w:sz w:val="22"/>
          <w:szCs w:val="22"/>
        </w:rPr>
        <w:t xml:space="preserve"> pas seulement </w:t>
      </w:r>
      <w:r w:rsidR="00066371">
        <w:rPr>
          <w:sz w:val="22"/>
          <w:szCs w:val="22"/>
        </w:rPr>
        <w:t>à l’encadrement pédagogique</w:t>
      </w:r>
      <w:r w:rsidR="00D96297" w:rsidRPr="001C50A4">
        <w:rPr>
          <w:sz w:val="22"/>
          <w:szCs w:val="22"/>
        </w:rPr>
        <w:t xml:space="preserve">. Plusieurs répondants ont déclaré qu’ils n’avaient pas lu le référentiel, ou qu’ils l’avaient </w:t>
      </w:r>
      <w:r w:rsidR="00D96297" w:rsidRPr="00386D0A">
        <w:rPr>
          <w:sz w:val="22"/>
          <w:szCs w:val="22"/>
        </w:rPr>
        <w:t xml:space="preserve">découvert à l’occasion de notre enquête. Où sont les collègues, les pairs, qui </w:t>
      </w:r>
      <w:r w:rsidR="00D96297" w:rsidRPr="00386D0A">
        <w:rPr>
          <w:i/>
          <w:iCs/>
          <w:sz w:val="22"/>
          <w:szCs w:val="22"/>
        </w:rPr>
        <w:t>auraient dû</w:t>
      </w:r>
      <w:r w:rsidR="00D96297" w:rsidRPr="00386D0A">
        <w:rPr>
          <w:sz w:val="22"/>
          <w:szCs w:val="22"/>
        </w:rPr>
        <w:t xml:space="preserve"> assurer cette passation ?</w:t>
      </w:r>
      <w:r w:rsidRPr="00386D0A">
        <w:rPr>
          <w:sz w:val="22"/>
          <w:szCs w:val="22"/>
        </w:rPr>
        <w:t xml:space="preserve"> Je souhaiterais que cette passation </w:t>
      </w:r>
      <w:r w:rsidRPr="00386D0A">
        <w:rPr>
          <w:i/>
          <w:iCs/>
          <w:sz w:val="22"/>
          <w:szCs w:val="22"/>
        </w:rPr>
        <w:t>soit prescrite</w:t>
      </w:r>
      <w:r>
        <w:rPr>
          <w:sz w:val="22"/>
          <w:szCs w:val="22"/>
        </w:rPr>
        <w:t>.</w:t>
      </w:r>
    </w:p>
    <w:p w14:paraId="770FD82E" w14:textId="77777777" w:rsidR="00D96297" w:rsidRPr="001C50A4" w:rsidRDefault="00D96297" w:rsidP="00AF3177">
      <w:pPr>
        <w:jc w:val="both"/>
        <w:rPr>
          <w:sz w:val="22"/>
          <w:szCs w:val="22"/>
        </w:rPr>
      </w:pPr>
    </w:p>
    <w:p w14:paraId="3C7E88AA" w14:textId="4F9F9BB0" w:rsidR="000C2AAF" w:rsidRPr="001C50A4" w:rsidRDefault="006F025A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86D0A">
        <w:rPr>
          <w:sz w:val="22"/>
          <w:szCs w:val="22"/>
        </w:rPr>
        <w:t>t</w:t>
      </w:r>
      <w:r>
        <w:rPr>
          <w:sz w:val="22"/>
          <w:szCs w:val="22"/>
        </w:rPr>
        <w:t xml:space="preserve"> p</w:t>
      </w:r>
      <w:r w:rsidR="000C2AAF">
        <w:rPr>
          <w:sz w:val="22"/>
          <w:szCs w:val="22"/>
        </w:rPr>
        <w:t xml:space="preserve">ourquoi </w:t>
      </w:r>
      <w:r w:rsidR="000C2AAF" w:rsidRPr="00386D0A">
        <w:rPr>
          <w:sz w:val="22"/>
          <w:szCs w:val="22"/>
        </w:rPr>
        <w:t xml:space="preserve">ne pas prescrire </w:t>
      </w:r>
      <w:r w:rsidR="000C2AAF">
        <w:rPr>
          <w:sz w:val="22"/>
          <w:szCs w:val="22"/>
        </w:rPr>
        <w:t xml:space="preserve">quand les travaux des chercheurs proposent des </w:t>
      </w:r>
      <w:r w:rsidR="00A537E1">
        <w:rPr>
          <w:sz w:val="22"/>
          <w:szCs w:val="22"/>
        </w:rPr>
        <w:t>méthodes</w:t>
      </w:r>
      <w:r w:rsidR="000C2AAF">
        <w:rPr>
          <w:sz w:val="22"/>
          <w:szCs w:val="22"/>
        </w:rPr>
        <w:t xml:space="preserve">, des </w:t>
      </w:r>
      <w:r w:rsidR="00A537E1">
        <w:rPr>
          <w:sz w:val="22"/>
          <w:szCs w:val="22"/>
        </w:rPr>
        <w:t>outils</w:t>
      </w:r>
      <w:r w:rsidR="00AF3177">
        <w:rPr>
          <w:sz w:val="22"/>
          <w:szCs w:val="22"/>
        </w:rPr>
        <w:t xml:space="preserve"> que leurs travaux valident</w:t>
      </w:r>
      <w:r w:rsidR="000C2AAF">
        <w:rPr>
          <w:sz w:val="22"/>
          <w:szCs w:val="22"/>
        </w:rPr>
        <w:t xml:space="preserve"> ? </w:t>
      </w:r>
      <w:r w:rsidR="00AF3177">
        <w:rPr>
          <w:sz w:val="22"/>
          <w:szCs w:val="22"/>
        </w:rPr>
        <w:t xml:space="preserve">C’est ce que propose le référentiel, sauf qu’il n’est pas prescriptif. </w:t>
      </w:r>
      <w:r w:rsidR="000C2AAF" w:rsidRPr="001C50A4">
        <w:rPr>
          <w:sz w:val="22"/>
          <w:szCs w:val="22"/>
        </w:rPr>
        <w:t xml:space="preserve">C’est </w:t>
      </w:r>
      <w:r w:rsidR="00AF3177">
        <w:rPr>
          <w:sz w:val="22"/>
          <w:szCs w:val="22"/>
        </w:rPr>
        <w:t>aussi</w:t>
      </w:r>
      <w:r w:rsidR="000C2AAF" w:rsidRPr="001C50A4">
        <w:rPr>
          <w:sz w:val="22"/>
          <w:szCs w:val="22"/>
        </w:rPr>
        <w:t>, paradoxalement, ce que propose le SNES tout en revendiquant de laisser l’initiative aux acteurs :</w:t>
      </w:r>
      <w:r w:rsidR="00A537E1">
        <w:rPr>
          <w:sz w:val="22"/>
          <w:szCs w:val="22"/>
        </w:rPr>
        <w:t xml:space="preserve"> les travaux </w:t>
      </w:r>
      <w:r w:rsidR="00051EDE">
        <w:rPr>
          <w:sz w:val="22"/>
          <w:szCs w:val="22"/>
        </w:rPr>
        <w:t>de cinq chercheurs ou courants de recherches</w:t>
      </w:r>
      <w:r w:rsidR="00AF3177">
        <w:rPr>
          <w:sz w:val="22"/>
          <w:szCs w:val="22"/>
        </w:rPr>
        <w:t>, présentés à la fin de l’article</w:t>
      </w:r>
      <w:r w:rsidR="00AF3177" w:rsidRPr="00386D0A">
        <w:rPr>
          <w:b/>
          <w:bCs/>
          <w:sz w:val="22"/>
          <w:szCs w:val="22"/>
        </w:rPr>
        <w:t xml:space="preserve">, </w:t>
      </w:r>
      <w:r w:rsidR="00A537E1" w:rsidRPr="00386D0A">
        <w:rPr>
          <w:rFonts w:cstheme="minorHAnsi"/>
          <w:b/>
          <w:bCs/>
          <w:i/>
          <w:iCs/>
          <w:color w:val="211E1E"/>
          <w:sz w:val="22"/>
          <w:szCs w:val="22"/>
        </w:rPr>
        <w:t>doivent</w:t>
      </w:r>
      <w:r w:rsidR="00A537E1" w:rsidRPr="001C50A4">
        <w:rPr>
          <w:rFonts w:cstheme="minorHAnsi"/>
          <w:color w:val="211E1E"/>
          <w:sz w:val="22"/>
          <w:szCs w:val="22"/>
        </w:rPr>
        <w:t xml:space="preserve"> être mis à la disposition des équipes</w:t>
      </w:r>
      <w:r w:rsidR="00AF3177">
        <w:rPr>
          <w:rFonts w:cstheme="minorHAnsi"/>
          <w:color w:val="211E1E"/>
          <w:sz w:val="22"/>
          <w:szCs w:val="22"/>
        </w:rPr>
        <w:t> »</w:t>
      </w:r>
      <w:r w:rsidR="00051EDE">
        <w:rPr>
          <w:rFonts w:cstheme="minorHAnsi"/>
          <w:color w:val="211E1E"/>
          <w:sz w:val="22"/>
          <w:szCs w:val="22"/>
        </w:rPr>
        <w:t>, écrit le SNES</w:t>
      </w:r>
      <w:r w:rsidR="000C2AAF" w:rsidRPr="001C50A4">
        <w:rPr>
          <w:sz w:val="22"/>
          <w:szCs w:val="22"/>
        </w:rPr>
        <w:t>.</w:t>
      </w:r>
      <w:r w:rsidR="00A537E1">
        <w:rPr>
          <w:sz w:val="22"/>
          <w:szCs w:val="22"/>
        </w:rPr>
        <w:t xml:space="preserve"> </w:t>
      </w:r>
    </w:p>
    <w:p w14:paraId="4D638540" w14:textId="77777777" w:rsidR="00D96297" w:rsidRPr="001C50A4" w:rsidRDefault="00D96297" w:rsidP="00AF3177">
      <w:pPr>
        <w:jc w:val="both"/>
        <w:rPr>
          <w:sz w:val="22"/>
          <w:szCs w:val="22"/>
        </w:rPr>
      </w:pPr>
    </w:p>
    <w:p w14:paraId="14AC04A9" w14:textId="77777777" w:rsidR="00AF3177" w:rsidRPr="00386D0A" w:rsidRDefault="000C2AAF" w:rsidP="00AF3177">
      <w:pPr>
        <w:jc w:val="both"/>
        <w:rPr>
          <w:b/>
          <w:bCs/>
          <w:sz w:val="22"/>
          <w:szCs w:val="22"/>
        </w:rPr>
      </w:pPr>
      <w:r w:rsidRPr="00386D0A">
        <w:rPr>
          <w:b/>
          <w:bCs/>
          <w:sz w:val="22"/>
          <w:szCs w:val="22"/>
        </w:rPr>
        <w:t>N</w:t>
      </w:r>
      <w:r w:rsidR="00D96297" w:rsidRPr="00386D0A">
        <w:rPr>
          <w:b/>
          <w:bCs/>
          <w:sz w:val="22"/>
          <w:szCs w:val="22"/>
        </w:rPr>
        <w:t xml:space="preserve">e pas dire ce qu’il faut faire, </w:t>
      </w:r>
    </w:p>
    <w:p w14:paraId="715382C4" w14:textId="77777777" w:rsidR="00AF3177" w:rsidRPr="00386D0A" w:rsidRDefault="00D96297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AF3177">
        <w:rPr>
          <w:sz w:val="22"/>
          <w:szCs w:val="22"/>
        </w:rPr>
        <w:t>c’est</w:t>
      </w:r>
      <w:proofErr w:type="gramEnd"/>
      <w:r w:rsidRPr="00AF3177">
        <w:rPr>
          <w:sz w:val="22"/>
          <w:szCs w:val="22"/>
        </w:rPr>
        <w:t xml:space="preserve"> donner aux acteurs la pleine </w:t>
      </w:r>
      <w:r w:rsidRPr="00386D0A">
        <w:rPr>
          <w:sz w:val="22"/>
          <w:szCs w:val="22"/>
        </w:rPr>
        <w:t>responsabilité de leur action</w:t>
      </w:r>
      <w:r w:rsidR="000C2AAF" w:rsidRPr="00386D0A">
        <w:rPr>
          <w:sz w:val="22"/>
          <w:szCs w:val="22"/>
        </w:rPr>
        <w:t>, certes</w:t>
      </w:r>
      <w:r w:rsidRPr="00386D0A">
        <w:rPr>
          <w:sz w:val="22"/>
          <w:szCs w:val="22"/>
        </w:rPr>
        <w:t xml:space="preserve"> ; </w:t>
      </w:r>
    </w:p>
    <w:p w14:paraId="6969B61C" w14:textId="77777777" w:rsidR="00AF3177" w:rsidRDefault="00D96297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386D0A">
        <w:rPr>
          <w:sz w:val="22"/>
          <w:szCs w:val="22"/>
        </w:rPr>
        <w:t>c’est</w:t>
      </w:r>
      <w:proofErr w:type="gramEnd"/>
      <w:r w:rsidRPr="00386D0A">
        <w:rPr>
          <w:sz w:val="22"/>
          <w:szCs w:val="22"/>
        </w:rPr>
        <w:t xml:space="preserve"> aussi risquer de les laisser dans</w:t>
      </w:r>
      <w:r w:rsidR="00AF3177" w:rsidRPr="00386D0A">
        <w:rPr>
          <w:sz w:val="22"/>
          <w:szCs w:val="22"/>
        </w:rPr>
        <w:t xml:space="preserve"> l’ignorance des acquis de la recherche et</w:t>
      </w:r>
      <w:r w:rsidRPr="00386D0A">
        <w:rPr>
          <w:sz w:val="22"/>
          <w:szCs w:val="22"/>
        </w:rPr>
        <w:t xml:space="preserve"> l’inconfort</w:t>
      </w:r>
      <w:r w:rsidRPr="00AF3177">
        <w:rPr>
          <w:sz w:val="22"/>
          <w:szCs w:val="22"/>
        </w:rPr>
        <w:t> ;</w:t>
      </w:r>
    </w:p>
    <w:p w14:paraId="166C4CD4" w14:textId="77777777" w:rsidR="00AF3177" w:rsidRDefault="00C764D6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AF3177">
        <w:rPr>
          <w:sz w:val="22"/>
          <w:szCs w:val="22"/>
        </w:rPr>
        <w:lastRenderedPageBreak/>
        <w:t>voire</w:t>
      </w:r>
      <w:proofErr w:type="gramEnd"/>
      <w:r w:rsidRPr="00AF3177">
        <w:rPr>
          <w:sz w:val="22"/>
          <w:szCs w:val="22"/>
        </w:rPr>
        <w:t xml:space="preserve">, </w:t>
      </w:r>
      <w:r w:rsidR="000C2AAF" w:rsidRPr="00AF3177">
        <w:rPr>
          <w:sz w:val="22"/>
          <w:szCs w:val="22"/>
        </w:rPr>
        <w:t xml:space="preserve">c’est faire peser sur de petits collectifs des questions fondamentales dont </w:t>
      </w:r>
      <w:r w:rsidR="00A537E1" w:rsidRPr="00AF3177">
        <w:rPr>
          <w:sz w:val="22"/>
          <w:szCs w:val="22"/>
        </w:rPr>
        <w:t>ils</w:t>
      </w:r>
      <w:r w:rsidR="000C2AAF" w:rsidRPr="00AF3177">
        <w:rPr>
          <w:sz w:val="22"/>
          <w:szCs w:val="22"/>
        </w:rPr>
        <w:t xml:space="preserve"> ne peuvent décider seuls ; </w:t>
      </w:r>
    </w:p>
    <w:p w14:paraId="7DFBD63E" w14:textId="177C4B95" w:rsidR="00D96297" w:rsidRPr="00AF3177" w:rsidRDefault="00D96297" w:rsidP="00AF317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AF3177">
        <w:rPr>
          <w:sz w:val="22"/>
          <w:szCs w:val="22"/>
        </w:rPr>
        <w:t>c’est</w:t>
      </w:r>
      <w:proofErr w:type="gramEnd"/>
      <w:r w:rsidRPr="00AF3177">
        <w:rPr>
          <w:sz w:val="22"/>
          <w:szCs w:val="22"/>
        </w:rPr>
        <w:t xml:space="preserve"> enfin ne pas mettre l’institution face à ses </w:t>
      </w:r>
      <w:r w:rsidRPr="00386D0A">
        <w:rPr>
          <w:sz w:val="22"/>
          <w:szCs w:val="22"/>
        </w:rPr>
        <w:t>obligations</w:t>
      </w:r>
      <w:r w:rsidRPr="00AF3177">
        <w:rPr>
          <w:sz w:val="22"/>
          <w:szCs w:val="22"/>
        </w:rPr>
        <w:t xml:space="preserve"> de former et d’accompagner. </w:t>
      </w:r>
    </w:p>
    <w:p w14:paraId="39B2E065" w14:textId="1E5765C0" w:rsidR="00253A8A" w:rsidRPr="001C50A4" w:rsidRDefault="00253A8A" w:rsidP="00AF3177">
      <w:pPr>
        <w:jc w:val="both"/>
        <w:rPr>
          <w:sz w:val="22"/>
          <w:szCs w:val="22"/>
        </w:rPr>
      </w:pPr>
    </w:p>
    <w:p w14:paraId="55097C35" w14:textId="29E85AA4" w:rsidR="00253A8A" w:rsidRPr="00386D0A" w:rsidRDefault="00386D0A" w:rsidP="00AF3177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253A8A" w:rsidRPr="00386D0A">
        <w:rPr>
          <w:rFonts w:cstheme="minorHAnsi"/>
          <w:b/>
          <w:bCs/>
          <w:sz w:val="22"/>
          <w:szCs w:val="22"/>
        </w:rPr>
        <w:t xml:space="preserve">our une prescription pédagogique </w:t>
      </w:r>
      <w:proofErr w:type="spellStart"/>
      <w:r w:rsidR="00253A8A" w:rsidRPr="00386D0A">
        <w:rPr>
          <w:rFonts w:cstheme="minorHAnsi"/>
          <w:b/>
          <w:bCs/>
          <w:sz w:val="22"/>
          <w:szCs w:val="22"/>
        </w:rPr>
        <w:t>co</w:t>
      </w:r>
      <w:proofErr w:type="spellEnd"/>
      <w:r w:rsidR="00253A8A" w:rsidRPr="00386D0A">
        <w:rPr>
          <w:rFonts w:cstheme="minorHAnsi"/>
          <w:b/>
          <w:bCs/>
          <w:sz w:val="22"/>
          <w:szCs w:val="22"/>
        </w:rPr>
        <w:t>-construite</w:t>
      </w:r>
    </w:p>
    <w:p w14:paraId="51C2A467" w14:textId="77777777" w:rsidR="00253A8A" w:rsidRPr="001C50A4" w:rsidRDefault="00253A8A" w:rsidP="00AF3177">
      <w:pPr>
        <w:jc w:val="both"/>
        <w:rPr>
          <w:rFonts w:cstheme="minorHAnsi"/>
          <w:sz w:val="22"/>
          <w:szCs w:val="22"/>
        </w:rPr>
      </w:pPr>
    </w:p>
    <w:p w14:paraId="4B02D4BC" w14:textId="688FB1C1" w:rsidR="000C2AAF" w:rsidRDefault="00253A8A" w:rsidP="00AF3177">
      <w:pPr>
        <w:jc w:val="both"/>
        <w:rPr>
          <w:rFonts w:cstheme="minorHAnsi"/>
          <w:sz w:val="22"/>
          <w:szCs w:val="22"/>
        </w:rPr>
      </w:pPr>
      <w:r w:rsidRPr="001C50A4">
        <w:rPr>
          <w:rFonts w:cstheme="minorHAnsi"/>
          <w:sz w:val="22"/>
          <w:szCs w:val="22"/>
        </w:rPr>
        <w:t xml:space="preserve">L’accompagnement par </w:t>
      </w:r>
      <w:r w:rsidR="00C764D6">
        <w:rPr>
          <w:rFonts w:cstheme="minorHAnsi"/>
          <w:sz w:val="22"/>
          <w:szCs w:val="22"/>
        </w:rPr>
        <w:t xml:space="preserve">des réseaux par un chercheur ne peut être réalisé partout, et la formation par les pairs ne saurait suffire à nourrir une dynamique professionnelle de formation. </w:t>
      </w:r>
      <w:r w:rsidRPr="001C50A4">
        <w:rPr>
          <w:rFonts w:cstheme="minorHAnsi"/>
          <w:sz w:val="22"/>
          <w:szCs w:val="22"/>
        </w:rPr>
        <w:t xml:space="preserve">On </w:t>
      </w:r>
      <w:r w:rsidR="000C2AAF">
        <w:rPr>
          <w:rFonts w:cstheme="minorHAnsi"/>
          <w:sz w:val="22"/>
          <w:szCs w:val="22"/>
        </w:rPr>
        <w:t>doit pouvoir</w:t>
      </w:r>
      <w:r w:rsidRPr="001C50A4">
        <w:rPr>
          <w:rFonts w:cstheme="minorHAnsi"/>
          <w:sz w:val="22"/>
          <w:szCs w:val="22"/>
        </w:rPr>
        <w:t xml:space="preserve"> compter sur </w:t>
      </w:r>
      <w:r w:rsidR="00C764D6">
        <w:rPr>
          <w:rFonts w:cstheme="minorHAnsi"/>
          <w:sz w:val="22"/>
          <w:szCs w:val="22"/>
        </w:rPr>
        <w:t>d</w:t>
      </w:r>
      <w:r w:rsidRPr="001C50A4">
        <w:rPr>
          <w:rFonts w:cstheme="minorHAnsi"/>
          <w:sz w:val="22"/>
          <w:szCs w:val="22"/>
        </w:rPr>
        <w:t>es « passeurs des acquis de la recherche</w:t>
      </w:r>
      <w:r w:rsidR="00AF3177">
        <w:rPr>
          <w:rFonts w:cstheme="minorHAnsi"/>
          <w:sz w:val="22"/>
          <w:szCs w:val="22"/>
        </w:rPr>
        <w:t> »</w:t>
      </w:r>
      <w:r w:rsidR="00C764D6">
        <w:rPr>
          <w:rFonts w:cstheme="minorHAnsi"/>
          <w:sz w:val="22"/>
          <w:szCs w:val="22"/>
        </w:rPr>
        <w:t>. Ils</w:t>
      </w:r>
      <w:r w:rsidRPr="001C50A4">
        <w:rPr>
          <w:rFonts w:cstheme="minorHAnsi"/>
          <w:sz w:val="22"/>
          <w:szCs w:val="22"/>
        </w:rPr>
        <w:t xml:space="preserve"> existent (formateurs éducation prioritaire, conseillers pédagogiques, inspecteurs), à </w:t>
      </w:r>
      <w:r w:rsidR="003D4C09">
        <w:rPr>
          <w:rFonts w:cstheme="minorHAnsi"/>
          <w:sz w:val="22"/>
          <w:szCs w:val="22"/>
        </w:rPr>
        <w:t>trois</w:t>
      </w:r>
      <w:r w:rsidRPr="001C50A4">
        <w:rPr>
          <w:rFonts w:cstheme="minorHAnsi"/>
          <w:sz w:val="22"/>
          <w:szCs w:val="22"/>
        </w:rPr>
        <w:t xml:space="preserve"> conditions : </w:t>
      </w:r>
    </w:p>
    <w:p w14:paraId="6BA32C20" w14:textId="77777777" w:rsidR="006F025A" w:rsidRDefault="006F025A" w:rsidP="00AF3177">
      <w:pPr>
        <w:jc w:val="both"/>
        <w:rPr>
          <w:rFonts w:cstheme="minorHAnsi"/>
          <w:sz w:val="22"/>
          <w:szCs w:val="22"/>
        </w:rPr>
      </w:pPr>
    </w:p>
    <w:p w14:paraId="37745412" w14:textId="652F745B" w:rsidR="000C2AAF" w:rsidRDefault="000C2AAF" w:rsidP="00AF3177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que</w:t>
      </w:r>
      <w:proofErr w:type="gramEnd"/>
      <w:r>
        <w:rPr>
          <w:rFonts w:cstheme="minorHAnsi"/>
          <w:sz w:val="22"/>
          <w:szCs w:val="22"/>
        </w:rPr>
        <w:t xml:space="preserve"> ces « passeurs » soient effectivement eux-mêmes formés, </w:t>
      </w:r>
    </w:p>
    <w:p w14:paraId="3B84DB2C" w14:textId="13E4C2D4" w:rsidR="004350D6" w:rsidRDefault="004350D6" w:rsidP="004350D6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qu’il</w:t>
      </w:r>
      <w:proofErr w:type="gramEnd"/>
      <w:r>
        <w:rPr>
          <w:rFonts w:cstheme="minorHAnsi"/>
          <w:sz w:val="22"/>
          <w:szCs w:val="22"/>
        </w:rPr>
        <w:t xml:space="preserve"> soit prescrit de se former (pour les acteurs) / de former (pour l’institution),</w:t>
      </w:r>
    </w:p>
    <w:p w14:paraId="4A12EAB3" w14:textId="6F9ACF56" w:rsidR="006F025A" w:rsidRDefault="006F025A" w:rsidP="004350D6">
      <w:pPr>
        <w:pStyle w:val="Paragraphedeliste"/>
        <w:numPr>
          <w:ilvl w:val="0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que</w:t>
      </w:r>
      <w:proofErr w:type="gramEnd"/>
      <w:r>
        <w:rPr>
          <w:rFonts w:cstheme="minorHAnsi"/>
          <w:sz w:val="22"/>
          <w:szCs w:val="22"/>
        </w:rPr>
        <w:t xml:space="preserve"> toute prescription pédagogique soit </w:t>
      </w:r>
      <w:proofErr w:type="spellStart"/>
      <w:r>
        <w:rPr>
          <w:rFonts w:cstheme="minorHAnsi"/>
          <w:sz w:val="22"/>
          <w:szCs w:val="22"/>
        </w:rPr>
        <w:t>co</w:t>
      </w:r>
      <w:proofErr w:type="spellEnd"/>
      <w:r>
        <w:rPr>
          <w:rFonts w:cstheme="minorHAnsi"/>
          <w:sz w:val="22"/>
          <w:szCs w:val="22"/>
        </w:rPr>
        <w:t>-construite :</w:t>
      </w:r>
    </w:p>
    <w:p w14:paraId="2111031D" w14:textId="12091BD1" w:rsidR="006F025A" w:rsidRDefault="006F025A" w:rsidP="006F025A">
      <w:pPr>
        <w:pStyle w:val="Paragraphedeliste"/>
        <w:numPr>
          <w:ilvl w:val="1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que</w:t>
      </w:r>
      <w:proofErr w:type="gramEnd"/>
      <w:r>
        <w:rPr>
          <w:rFonts w:cstheme="minorHAnsi"/>
          <w:sz w:val="22"/>
          <w:szCs w:val="22"/>
        </w:rPr>
        <w:t xml:space="preserve"> l’institution et / ou la recherche ose dire « voilà ce qu’il faut faire »</w:t>
      </w:r>
    </w:p>
    <w:p w14:paraId="4C1CE2BC" w14:textId="77777777" w:rsidR="006F025A" w:rsidRDefault="006F025A" w:rsidP="006F025A">
      <w:pPr>
        <w:pStyle w:val="Paragraphedeliste"/>
        <w:numPr>
          <w:ilvl w:val="1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que</w:t>
      </w:r>
      <w:proofErr w:type="gramEnd"/>
      <w:r>
        <w:rPr>
          <w:rFonts w:cstheme="minorHAnsi"/>
          <w:sz w:val="22"/>
          <w:szCs w:val="22"/>
        </w:rPr>
        <w:t xml:space="preserve"> les acteurs puissent </w:t>
      </w:r>
    </w:p>
    <w:p w14:paraId="7CA2765B" w14:textId="51EA1F44" w:rsidR="006F025A" w:rsidRDefault="006F025A" w:rsidP="006F025A">
      <w:pPr>
        <w:pStyle w:val="Paragraphedeliste"/>
        <w:numPr>
          <w:ilvl w:val="2"/>
          <w:numId w:val="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adhérer : </w:t>
      </w:r>
      <w:r w:rsidR="00A537E1" w:rsidRPr="006F025A">
        <w:rPr>
          <w:rFonts w:cstheme="minorHAnsi"/>
          <w:sz w:val="22"/>
          <w:szCs w:val="22"/>
        </w:rPr>
        <w:t>découvrir, comprendre, analyser, s’approprier, tester ensemble les outils proposés</w:t>
      </w:r>
      <w:r w:rsidR="00386D0A">
        <w:rPr>
          <w:rFonts w:cstheme="minorHAnsi"/>
          <w:sz w:val="22"/>
          <w:szCs w:val="22"/>
        </w:rPr>
        <w:t>,</w:t>
      </w:r>
    </w:p>
    <w:p w14:paraId="7102E8CA" w14:textId="5F167C11" w:rsidR="00A537E1" w:rsidRPr="006F025A" w:rsidRDefault="006F025A" w:rsidP="006F025A">
      <w:pPr>
        <w:pStyle w:val="Paragraphedeliste"/>
        <w:numPr>
          <w:ilvl w:val="2"/>
          <w:numId w:val="9"/>
        </w:numPr>
        <w:jc w:val="both"/>
        <w:rPr>
          <w:rFonts w:cstheme="minorHAnsi"/>
          <w:sz w:val="22"/>
          <w:szCs w:val="22"/>
        </w:rPr>
      </w:pPr>
      <w:proofErr w:type="gramStart"/>
      <w:r w:rsidRPr="006F025A">
        <w:rPr>
          <w:rFonts w:cstheme="minorHAnsi"/>
          <w:sz w:val="22"/>
          <w:szCs w:val="22"/>
        </w:rPr>
        <w:t>et</w:t>
      </w:r>
      <w:proofErr w:type="gramEnd"/>
      <w:r w:rsidRPr="006F025A">
        <w:rPr>
          <w:rFonts w:cstheme="minorHAnsi"/>
          <w:sz w:val="22"/>
          <w:szCs w:val="22"/>
        </w:rPr>
        <w:t xml:space="preserve"> rétroagir sur la prescription : </w:t>
      </w:r>
      <w:r w:rsidR="00A537E1" w:rsidRPr="006F025A">
        <w:rPr>
          <w:rFonts w:cstheme="minorHAnsi"/>
          <w:sz w:val="22"/>
          <w:szCs w:val="22"/>
        </w:rPr>
        <w:t>en faire l’analyse critique qui permet de les adapter à chaque contexte de réseau.</w:t>
      </w:r>
    </w:p>
    <w:p w14:paraId="6629701E" w14:textId="77777777" w:rsidR="003D4C09" w:rsidRPr="00A537E1" w:rsidRDefault="003D4C09" w:rsidP="00AF3177">
      <w:pPr>
        <w:jc w:val="both"/>
        <w:rPr>
          <w:rFonts w:cstheme="minorHAnsi"/>
          <w:sz w:val="22"/>
          <w:szCs w:val="22"/>
        </w:rPr>
      </w:pPr>
    </w:p>
    <w:p w14:paraId="4F0A24F0" w14:textId="39262564" w:rsidR="003D4C09" w:rsidRPr="003D4C09" w:rsidRDefault="003D4C09" w:rsidP="00AF3177">
      <w:pPr>
        <w:jc w:val="both"/>
        <w:rPr>
          <w:rFonts w:cstheme="minorHAnsi"/>
          <w:sz w:val="22"/>
          <w:szCs w:val="22"/>
        </w:rPr>
      </w:pPr>
      <w:r w:rsidRPr="003D4C09">
        <w:rPr>
          <w:rFonts w:cstheme="minorHAnsi"/>
          <w:sz w:val="22"/>
          <w:szCs w:val="22"/>
        </w:rPr>
        <w:t xml:space="preserve">Car s’il y a des méthodes et </w:t>
      </w:r>
      <w:r w:rsidR="00C764D6">
        <w:rPr>
          <w:rFonts w:cstheme="minorHAnsi"/>
          <w:sz w:val="22"/>
          <w:szCs w:val="22"/>
        </w:rPr>
        <w:t>d</w:t>
      </w:r>
      <w:r w:rsidRPr="003D4C09">
        <w:rPr>
          <w:rFonts w:cstheme="minorHAnsi"/>
          <w:sz w:val="22"/>
          <w:szCs w:val="22"/>
        </w:rPr>
        <w:t xml:space="preserve">es outils </w:t>
      </w:r>
      <w:r w:rsidR="00C764D6">
        <w:rPr>
          <w:rFonts w:cstheme="minorHAnsi"/>
          <w:sz w:val="22"/>
          <w:szCs w:val="22"/>
        </w:rPr>
        <w:t xml:space="preserve">à connaître, </w:t>
      </w:r>
      <w:r w:rsidRPr="003D4C09">
        <w:rPr>
          <w:rFonts w:cstheme="minorHAnsi"/>
          <w:sz w:val="22"/>
          <w:szCs w:val="22"/>
        </w:rPr>
        <w:t>proposés tant par la recherche que par l’institution</w:t>
      </w:r>
      <w:r w:rsidR="00C764D6">
        <w:rPr>
          <w:rFonts w:cstheme="minorHAnsi"/>
          <w:sz w:val="22"/>
          <w:szCs w:val="22"/>
        </w:rPr>
        <w:t xml:space="preserve"> (et pas forcément de manière conjointe)</w:t>
      </w:r>
      <w:r w:rsidRPr="003D4C09">
        <w:rPr>
          <w:rFonts w:cstheme="minorHAnsi"/>
          <w:sz w:val="22"/>
          <w:szCs w:val="22"/>
        </w:rPr>
        <w:t xml:space="preserve">, il y a nécessairement confrontation et adaptation aux réalités spécifiques du lieu d’enseignement. </w:t>
      </w:r>
      <w:r w:rsidR="006F025A">
        <w:rPr>
          <w:rFonts w:cstheme="minorHAnsi"/>
          <w:sz w:val="22"/>
          <w:szCs w:val="22"/>
        </w:rPr>
        <w:t>C’est là, dans c</w:t>
      </w:r>
      <w:r w:rsidR="006F025A" w:rsidRPr="003D4C09">
        <w:rPr>
          <w:rFonts w:cstheme="minorHAnsi"/>
          <w:sz w:val="22"/>
          <w:szCs w:val="22"/>
        </w:rPr>
        <w:t xml:space="preserve">ette confrontation et </w:t>
      </w:r>
      <w:r w:rsidR="006F025A">
        <w:rPr>
          <w:rFonts w:cstheme="minorHAnsi"/>
          <w:sz w:val="22"/>
          <w:szCs w:val="22"/>
        </w:rPr>
        <w:t xml:space="preserve">cette </w:t>
      </w:r>
      <w:r w:rsidR="006F025A" w:rsidRPr="003D4C09">
        <w:rPr>
          <w:rFonts w:cstheme="minorHAnsi"/>
          <w:sz w:val="22"/>
          <w:szCs w:val="22"/>
        </w:rPr>
        <w:t>adaptatio</w:t>
      </w:r>
      <w:r w:rsidR="0071209F">
        <w:rPr>
          <w:rFonts w:cstheme="minorHAnsi"/>
          <w:sz w:val="22"/>
          <w:szCs w:val="22"/>
        </w:rPr>
        <w:t>n</w:t>
      </w:r>
      <w:r w:rsidR="006F025A">
        <w:rPr>
          <w:rFonts w:cstheme="minorHAnsi"/>
          <w:sz w:val="22"/>
          <w:szCs w:val="22"/>
        </w:rPr>
        <w:t>, que s’exerce la liberté pédagogique du collectif professionnel (car ce n’est pas un choix individuel de travailler ou non en équipe, ce doit être pour</w:t>
      </w:r>
      <w:r w:rsidR="0071209F">
        <w:rPr>
          <w:rFonts w:cstheme="minorHAnsi"/>
          <w:sz w:val="22"/>
          <w:szCs w:val="22"/>
        </w:rPr>
        <w:t xml:space="preserve"> </w:t>
      </w:r>
      <w:r w:rsidR="006F025A">
        <w:rPr>
          <w:rFonts w:cstheme="minorHAnsi"/>
          <w:sz w:val="22"/>
          <w:szCs w:val="22"/>
        </w:rPr>
        <w:t>moi une prescription)</w:t>
      </w:r>
      <w:r w:rsidRPr="003D4C09">
        <w:rPr>
          <w:rFonts w:cstheme="minorHAnsi"/>
          <w:sz w:val="22"/>
          <w:szCs w:val="22"/>
        </w:rPr>
        <w:t xml:space="preserve">.  </w:t>
      </w:r>
    </w:p>
    <w:p w14:paraId="19E72F2C" w14:textId="5337E21A" w:rsidR="00253A8A" w:rsidRPr="003D4C09" w:rsidRDefault="00253A8A" w:rsidP="00AF3177">
      <w:pPr>
        <w:jc w:val="both"/>
        <w:rPr>
          <w:sz w:val="22"/>
          <w:szCs w:val="22"/>
        </w:rPr>
      </w:pPr>
    </w:p>
    <w:p w14:paraId="5143CCC0" w14:textId="1FCB8EEB" w:rsidR="00877FAA" w:rsidRPr="00877FAA" w:rsidRDefault="00877FAA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 continue </w:t>
      </w:r>
      <w:r w:rsidR="00C764D6">
        <w:rPr>
          <w:sz w:val="22"/>
          <w:szCs w:val="22"/>
        </w:rPr>
        <w:t xml:space="preserve">donc </w:t>
      </w:r>
      <w:r>
        <w:rPr>
          <w:sz w:val="22"/>
          <w:szCs w:val="22"/>
        </w:rPr>
        <w:t>à ne pas considérer comme contraire</w:t>
      </w:r>
      <w:r w:rsidR="003D4C09">
        <w:rPr>
          <w:sz w:val="22"/>
          <w:szCs w:val="22"/>
        </w:rPr>
        <w:t>s</w:t>
      </w:r>
      <w:r>
        <w:rPr>
          <w:sz w:val="22"/>
          <w:szCs w:val="22"/>
        </w:rPr>
        <w:t xml:space="preserve"> à l’autonomie des acteurs des discours pédagogiques prescriptifs </w:t>
      </w:r>
      <w:r w:rsidRPr="00386D0A">
        <w:rPr>
          <w:b/>
          <w:bCs/>
          <w:sz w:val="22"/>
          <w:szCs w:val="22"/>
        </w:rPr>
        <w:t>(au pluriel</w:t>
      </w:r>
      <w:r>
        <w:rPr>
          <w:sz w:val="22"/>
          <w:szCs w:val="22"/>
        </w:rPr>
        <w:t>), prescriptions qui osent dire « voilà ce qui est efficace pour résoudre telle difficulté d’apprentissage, pour garantir les progrès des élèves ».</w:t>
      </w:r>
    </w:p>
    <w:p w14:paraId="64602435" w14:textId="77777777" w:rsidR="00877FAA" w:rsidRDefault="00877FAA" w:rsidP="00AF3177">
      <w:pPr>
        <w:jc w:val="both"/>
        <w:rPr>
          <w:sz w:val="22"/>
          <w:szCs w:val="22"/>
        </w:rPr>
      </w:pPr>
    </w:p>
    <w:p w14:paraId="7B1A325E" w14:textId="6DE0C0DB" w:rsidR="003C44B6" w:rsidRPr="001C50A4" w:rsidRDefault="00C764D6" w:rsidP="00AF3177">
      <w:pPr>
        <w:jc w:val="both"/>
        <w:rPr>
          <w:sz w:val="22"/>
          <w:szCs w:val="22"/>
        </w:rPr>
      </w:pPr>
      <w:r>
        <w:rPr>
          <w:sz w:val="22"/>
          <w:szCs w:val="22"/>
        </w:rPr>
        <w:t>Et j</w:t>
      </w:r>
      <w:r w:rsidR="00877FAA">
        <w:rPr>
          <w:sz w:val="22"/>
          <w:szCs w:val="22"/>
        </w:rPr>
        <w:t>e continue de craindre que l’absence de prescriptions permette à l’institution de se défausser de son obligation de former les acteurs.</w:t>
      </w:r>
    </w:p>
    <w:sectPr w:rsidR="003C44B6" w:rsidRPr="001C50A4" w:rsidSect="00EF36B5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7C2E" w14:textId="77777777" w:rsidR="001A05A4" w:rsidRDefault="001A05A4" w:rsidP="003E18C1">
      <w:r>
        <w:separator/>
      </w:r>
    </w:p>
  </w:endnote>
  <w:endnote w:type="continuationSeparator" w:id="0">
    <w:p w14:paraId="3701FEE9" w14:textId="77777777" w:rsidR="001A05A4" w:rsidRDefault="001A05A4" w:rsidP="003E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6C57" w14:textId="77777777" w:rsidR="001A05A4" w:rsidRDefault="001A05A4" w:rsidP="003E18C1">
      <w:r>
        <w:separator/>
      </w:r>
    </w:p>
  </w:footnote>
  <w:footnote w:type="continuationSeparator" w:id="0">
    <w:p w14:paraId="25389AF9" w14:textId="77777777" w:rsidR="001A05A4" w:rsidRDefault="001A05A4" w:rsidP="003E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102059154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51D03A1A" w14:textId="2A272B92" w:rsidR="00F60B73" w:rsidRDefault="00F60B73" w:rsidP="00F60B73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2160524" w14:textId="77777777" w:rsidR="00F60B73" w:rsidRDefault="00F60B73" w:rsidP="0063387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58133936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05EB83D" w14:textId="738E0725" w:rsidR="00F60B73" w:rsidRDefault="00F60B73" w:rsidP="00F60B73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09C89CA" w14:textId="77777777" w:rsidR="00F60B73" w:rsidRDefault="00F60B73" w:rsidP="0063387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455"/>
    <w:multiLevelType w:val="hybridMultilevel"/>
    <w:tmpl w:val="AB2A1376"/>
    <w:lvl w:ilvl="0" w:tplc="995CF7C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4D1"/>
    <w:multiLevelType w:val="hybridMultilevel"/>
    <w:tmpl w:val="61CE85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AEA"/>
    <w:multiLevelType w:val="hybridMultilevel"/>
    <w:tmpl w:val="EEDE5600"/>
    <w:lvl w:ilvl="0" w:tplc="F814A3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6597"/>
    <w:multiLevelType w:val="hybridMultilevel"/>
    <w:tmpl w:val="2A9851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4F4"/>
    <w:multiLevelType w:val="hybridMultilevel"/>
    <w:tmpl w:val="CE1CA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EFB"/>
    <w:multiLevelType w:val="hybridMultilevel"/>
    <w:tmpl w:val="EB98EACE"/>
    <w:lvl w:ilvl="0" w:tplc="E42E4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4AC9"/>
    <w:multiLevelType w:val="hybridMultilevel"/>
    <w:tmpl w:val="887201BC"/>
    <w:lvl w:ilvl="0" w:tplc="7E0284D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0AA"/>
    <w:multiLevelType w:val="multilevel"/>
    <w:tmpl w:val="F09AE7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87" w:hanging="1800"/>
      </w:pPr>
      <w:rPr>
        <w:rFonts w:hint="default"/>
      </w:rPr>
    </w:lvl>
  </w:abstractNum>
  <w:abstractNum w:abstractNumId="8" w15:restartNumberingAfterBreak="0">
    <w:nsid w:val="47456A65"/>
    <w:multiLevelType w:val="hybridMultilevel"/>
    <w:tmpl w:val="9C864C7C"/>
    <w:lvl w:ilvl="0" w:tplc="FEC2F3A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7D7"/>
    <w:multiLevelType w:val="hybridMultilevel"/>
    <w:tmpl w:val="88280F04"/>
    <w:lvl w:ilvl="0" w:tplc="8CBA678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5061"/>
    <w:multiLevelType w:val="hybridMultilevel"/>
    <w:tmpl w:val="8662E0BC"/>
    <w:lvl w:ilvl="0" w:tplc="0068F4B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D3145"/>
    <w:multiLevelType w:val="hybridMultilevel"/>
    <w:tmpl w:val="ADA07D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44689"/>
    <w:multiLevelType w:val="hybridMultilevel"/>
    <w:tmpl w:val="5550782C"/>
    <w:lvl w:ilvl="0" w:tplc="44D04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8215F"/>
    <w:multiLevelType w:val="multilevel"/>
    <w:tmpl w:val="1B7A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C6"/>
    <w:rsid w:val="000469EC"/>
    <w:rsid w:val="00046BAA"/>
    <w:rsid w:val="00051A3A"/>
    <w:rsid w:val="00051EDE"/>
    <w:rsid w:val="000623A5"/>
    <w:rsid w:val="00066371"/>
    <w:rsid w:val="00067796"/>
    <w:rsid w:val="000C0CD1"/>
    <w:rsid w:val="000C2AAF"/>
    <w:rsid w:val="000C303B"/>
    <w:rsid w:val="0012258D"/>
    <w:rsid w:val="00136C0F"/>
    <w:rsid w:val="00136D35"/>
    <w:rsid w:val="001A05A4"/>
    <w:rsid w:val="001B7DCC"/>
    <w:rsid w:val="001C50A4"/>
    <w:rsid w:val="001E2036"/>
    <w:rsid w:val="002112C4"/>
    <w:rsid w:val="00226F4F"/>
    <w:rsid w:val="00253A8A"/>
    <w:rsid w:val="002726B0"/>
    <w:rsid w:val="002B3CE0"/>
    <w:rsid w:val="002D3EC3"/>
    <w:rsid w:val="003627B2"/>
    <w:rsid w:val="00371714"/>
    <w:rsid w:val="00381083"/>
    <w:rsid w:val="00386D0A"/>
    <w:rsid w:val="003C44B6"/>
    <w:rsid w:val="003D4C09"/>
    <w:rsid w:val="003D589F"/>
    <w:rsid w:val="003E18C1"/>
    <w:rsid w:val="00405185"/>
    <w:rsid w:val="00411FA8"/>
    <w:rsid w:val="00417BE9"/>
    <w:rsid w:val="004262C1"/>
    <w:rsid w:val="004350D6"/>
    <w:rsid w:val="0048124B"/>
    <w:rsid w:val="00482D62"/>
    <w:rsid w:val="004941EA"/>
    <w:rsid w:val="004B61AA"/>
    <w:rsid w:val="004C73DE"/>
    <w:rsid w:val="0054032F"/>
    <w:rsid w:val="00593F08"/>
    <w:rsid w:val="005C1A1B"/>
    <w:rsid w:val="00633876"/>
    <w:rsid w:val="00677107"/>
    <w:rsid w:val="006D1250"/>
    <w:rsid w:val="006F025A"/>
    <w:rsid w:val="0071209F"/>
    <w:rsid w:val="007A28FD"/>
    <w:rsid w:val="007D2C16"/>
    <w:rsid w:val="007F1C84"/>
    <w:rsid w:val="007F4030"/>
    <w:rsid w:val="008120B1"/>
    <w:rsid w:val="00854847"/>
    <w:rsid w:val="00877FAA"/>
    <w:rsid w:val="008A5C87"/>
    <w:rsid w:val="008F1E28"/>
    <w:rsid w:val="009212F7"/>
    <w:rsid w:val="009711ED"/>
    <w:rsid w:val="009C1865"/>
    <w:rsid w:val="009F7A45"/>
    <w:rsid w:val="00A0314E"/>
    <w:rsid w:val="00A17B05"/>
    <w:rsid w:val="00A205D2"/>
    <w:rsid w:val="00A319BE"/>
    <w:rsid w:val="00A537E1"/>
    <w:rsid w:val="00A67D43"/>
    <w:rsid w:val="00A83088"/>
    <w:rsid w:val="00AE5D95"/>
    <w:rsid w:val="00AF3177"/>
    <w:rsid w:val="00B22FEC"/>
    <w:rsid w:val="00B34FDC"/>
    <w:rsid w:val="00B4090B"/>
    <w:rsid w:val="00B41FFF"/>
    <w:rsid w:val="00B621BB"/>
    <w:rsid w:val="00B7283A"/>
    <w:rsid w:val="00BC0478"/>
    <w:rsid w:val="00BE2849"/>
    <w:rsid w:val="00BF7498"/>
    <w:rsid w:val="00C436EC"/>
    <w:rsid w:val="00C570B4"/>
    <w:rsid w:val="00C764D6"/>
    <w:rsid w:val="00C8397E"/>
    <w:rsid w:val="00C972BC"/>
    <w:rsid w:val="00CE57D6"/>
    <w:rsid w:val="00CF2B3A"/>
    <w:rsid w:val="00D96297"/>
    <w:rsid w:val="00DA55B9"/>
    <w:rsid w:val="00E32A05"/>
    <w:rsid w:val="00E57A7F"/>
    <w:rsid w:val="00E63861"/>
    <w:rsid w:val="00E70F73"/>
    <w:rsid w:val="00E752AE"/>
    <w:rsid w:val="00E97C20"/>
    <w:rsid w:val="00EA581F"/>
    <w:rsid w:val="00EE0223"/>
    <w:rsid w:val="00EF36B5"/>
    <w:rsid w:val="00F0223A"/>
    <w:rsid w:val="00F31785"/>
    <w:rsid w:val="00F5296E"/>
    <w:rsid w:val="00F53AD8"/>
    <w:rsid w:val="00F5498A"/>
    <w:rsid w:val="00F60B73"/>
    <w:rsid w:val="00F73034"/>
    <w:rsid w:val="00F846C6"/>
    <w:rsid w:val="00FA18AE"/>
    <w:rsid w:val="00FB2987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93B8"/>
  <w15:chartTrackingRefBased/>
  <w15:docId w15:val="{21A6C63E-91E4-FC4D-9C58-726D5C7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6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4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846C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qFormat/>
    <w:rsid w:val="00F846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18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8C1"/>
  </w:style>
  <w:style w:type="paragraph" w:styleId="Pieddepage">
    <w:name w:val="footer"/>
    <w:basedOn w:val="Normal"/>
    <w:link w:val="PieddepageCar"/>
    <w:uiPriority w:val="99"/>
    <w:unhideWhenUsed/>
    <w:rsid w:val="003E18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8C1"/>
  </w:style>
  <w:style w:type="character" w:styleId="Numrodepage">
    <w:name w:val="page number"/>
    <w:basedOn w:val="Policepardfaut"/>
    <w:uiPriority w:val="99"/>
    <w:semiHidden/>
    <w:unhideWhenUsed/>
    <w:rsid w:val="00633876"/>
  </w:style>
  <w:style w:type="paragraph" w:styleId="NormalWeb">
    <w:name w:val="Normal (Web)"/>
    <w:basedOn w:val="Normal"/>
    <w:uiPriority w:val="99"/>
    <w:unhideWhenUsed/>
    <w:rsid w:val="00D962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96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4331</Words>
  <Characters>23822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Armand</dc:creator>
  <cp:keywords/>
  <dc:description/>
  <cp:lastModifiedBy>Anne Armand</cp:lastModifiedBy>
  <cp:revision>3</cp:revision>
  <dcterms:created xsi:type="dcterms:W3CDTF">2020-12-13T14:18:00Z</dcterms:created>
  <dcterms:modified xsi:type="dcterms:W3CDTF">2020-12-13T14:49:00Z</dcterms:modified>
</cp:coreProperties>
</file>