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8E" w:rsidRDefault="009D0DF7">
      <w:r>
        <w:t>Un maraîcher récolte 425</w:t>
      </w:r>
      <w:r w:rsidR="00006B5C">
        <w:t> </w:t>
      </w:r>
      <w:r>
        <w:t xml:space="preserve">kg de carottes dans un premier champ et trois fois plus dans un deuxième champ. Il conditionne les carottes dans des cagettes de </w:t>
      </w:r>
      <w:bookmarkStart w:id="0" w:name="_GoBack"/>
      <w:r>
        <w:t>25</w:t>
      </w:r>
      <w:r w:rsidR="00006B5C">
        <w:t> </w:t>
      </w:r>
      <w:r>
        <w:t>kg</w:t>
      </w:r>
      <w:bookmarkEnd w:id="0"/>
      <w:r>
        <w:t xml:space="preserve"> chacune.</w:t>
      </w:r>
    </w:p>
    <w:p w:rsidR="009D0DF7" w:rsidRDefault="009D0DF7">
      <w:r>
        <w:t>Quelle est la production des deux champs ?</w:t>
      </w:r>
    </w:p>
    <w:p w:rsidR="009D0DF7" w:rsidRDefault="009D0DF7">
      <w:r>
        <w:t>Combien de cagettes utilisera-t-il ?</w:t>
      </w:r>
    </w:p>
    <w:sectPr w:rsidR="009D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F7"/>
    <w:rsid w:val="00006B5C"/>
    <w:rsid w:val="009D0DF7"/>
    <w:rsid w:val="00F7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nadine.bisel</dc:creator>
  <cp:lastModifiedBy>BETTON Julie</cp:lastModifiedBy>
  <cp:revision>2</cp:revision>
  <dcterms:created xsi:type="dcterms:W3CDTF">2017-01-06T15:06:00Z</dcterms:created>
  <dcterms:modified xsi:type="dcterms:W3CDTF">2017-10-20T12:37:00Z</dcterms:modified>
</cp:coreProperties>
</file>